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HG丸ｺﾞｼｯｸM-PRO" w:hAnsi="HG丸ｺﾞｼｯｸM-PRO" w:eastAsia="HG丸ｺﾞｼｯｸM-PRO"/>
          <w:sz w:val="26"/>
        </w:rPr>
      </w:pPr>
      <w:r>
        <w:rPr>
          <w:rFonts w:hint="eastAsia"/>
        </w:rPr>
        <w:drawing>
          <wp:anchor distT="0" distB="0" distL="114300" distR="114300" simplePos="0" relativeHeight="8" behindDoc="0" locked="0" layoutInCell="1" hidden="0" allowOverlap="1">
            <wp:simplePos x="0" y="0"/>
            <wp:positionH relativeFrom="column">
              <wp:posOffset>330200</wp:posOffset>
            </wp:positionH>
            <wp:positionV relativeFrom="paragraph">
              <wp:posOffset>-411480</wp:posOffset>
            </wp:positionV>
            <wp:extent cx="5400040" cy="283210"/>
            <wp:effectExtent l="0" t="0" r="0" b="0"/>
            <wp:wrapNone/>
            <wp:docPr id="1026" name="line_spring4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line_spring4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HG丸ｺﾞｼｯｸM-PRO" w:hAnsi="HG丸ｺﾞｼｯｸM-PRO" w:eastAsia="HG丸ｺﾞｼｯｸM-PRO"/>
          <w:sz w:val="26"/>
        </w:rPr>
        <w:t>令和２年度</w:t>
      </w:r>
    </w:p>
    <w:p>
      <w:pPr>
        <w:pStyle w:val="0"/>
        <w:jc w:val="center"/>
        <w:rPr>
          <w:rFonts w:hint="default" w:ascii="HG丸ｺﾞｼｯｸM-PRO" w:hAnsi="HG丸ｺﾞｼｯｸM-PRO" w:eastAsia="HG丸ｺﾞｼｯｸM-PRO"/>
          <w:sz w:val="26"/>
        </w:rPr>
      </w:pPr>
      <w:r>
        <w:rPr>
          <w:rFonts w:hint="eastAsia" w:ascii="HGP創英角ﾎﾟｯﾌﾟ体" w:hAnsi="HGP創英角ﾎﾟｯﾌﾟ体" w:eastAsia="HGP創英角ﾎﾟｯﾌﾟ体"/>
          <w:sz w:val="72"/>
        </w:rPr>
        <w:t>健康相談・健康教室のご案内</w:t>
      </w:r>
    </w:p>
    <w:p>
      <w:pPr>
        <w:pStyle w:val="0"/>
        <w:rPr>
          <w:rFonts w:hint="default" w:ascii="HG丸ｺﾞｼｯｸM-PRO" w:hAnsi="HG丸ｺﾞｼｯｸM-PRO" w:eastAsia="HG丸ｺﾞｼｯｸM-PRO"/>
          <w:sz w:val="1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6"/>
        </w:rPr>
      </w:pPr>
      <w:r>
        <w:rPr>
          <w:rFonts w:hint="eastAsia" w:ascii="HGP創英角ﾎﾟｯﾌﾟ体" w:hAnsi="HGP創英角ﾎﾟｯﾌﾟ体" w:eastAsia="HGP創英角ﾎﾟｯﾌﾟ体"/>
          <w:b w:val="1"/>
          <w:sz w:val="32"/>
        </w:rPr>
        <w:t>●健康相談・健康教室とは？●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b w:val="1"/>
          <w:sz w:val="24"/>
        </w:rPr>
        <w:t>　</w:t>
      </w:r>
      <w:r>
        <w:rPr>
          <w:rFonts w:hint="eastAsia" w:ascii="HG丸ｺﾞｼｯｸM-PRO" w:hAnsi="HG丸ｺﾞｼｯｸM-PRO" w:eastAsia="HG丸ｺﾞｼｯｸM-PRO"/>
          <w:sz w:val="26"/>
        </w:rPr>
        <w:t>市の保健師・管理栄養士等が、健康づくりに関した講話を行います。</w:t>
      </w:r>
    </w:p>
    <w:p>
      <w:pPr>
        <w:pStyle w:val="0"/>
        <w:ind w:firstLine="260" w:firstLineChars="1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6"/>
        </w:rPr>
        <w:t>また、血圧測定や</w:t>
      </w:r>
      <w:r>
        <w:rPr>
          <w:rFonts w:hint="eastAsia" w:ascii="HG丸ｺﾞｼｯｸM-PRO" w:hAnsi="HG丸ｺﾞｼｯｸM-PRO" w:eastAsia="HG丸ｺﾞｼｯｸM-PRO"/>
          <w:sz w:val="24"/>
        </w:rPr>
        <w:t>健診の結果、食事・運動など</w:t>
      </w:r>
      <w:r>
        <w:rPr>
          <w:rFonts w:hint="eastAsia" w:ascii="HG丸ｺﾞｼｯｸM-PRO" w:hAnsi="HG丸ｺﾞｼｯｸM-PRO" w:eastAsia="HG丸ｺﾞｼｯｸM-PRO"/>
          <w:sz w:val="26"/>
        </w:rPr>
        <w:t>心身の健康に関する個別の相談にも</w:t>
      </w:r>
    </w:p>
    <w:p>
      <w:pPr>
        <w:pStyle w:val="0"/>
        <w:ind w:leftChars="0" w:firstLine="0" w:firstLineChars="0"/>
        <w:rPr>
          <w:rFonts w:hint="default" w:ascii="HG丸ｺﾞｼｯｸM-PRO" w:hAnsi="HG丸ｺﾞｼｯｸM-PRO" w:eastAsia="HG丸ｺﾞｼｯｸM-PRO"/>
          <w:sz w:val="24"/>
        </w:rPr>
      </w:pPr>
      <w:bookmarkStart w:id="0" w:name="_GoBack"/>
      <w:bookmarkEnd w:id="0"/>
      <w:r>
        <w:rPr>
          <w:rFonts w:hint="eastAsia" w:ascii="HG丸ｺﾞｼｯｸM-PRO" w:hAnsi="HG丸ｺﾞｼｯｸM-PRO" w:eastAsia="HG丸ｺﾞｼｯｸM-PRO"/>
          <w:sz w:val="26"/>
        </w:rPr>
        <w:t>応じます。</w:t>
      </w:r>
      <w:r>
        <w:rPr>
          <w:rFonts w:hint="default" w:ascii="HGP創英角ﾎﾟｯﾌﾟ体" w:hAnsi="HGP創英角ﾎﾟｯﾌﾟ体" w:eastAsia="HGP創英角ﾎﾟｯﾌﾟ体"/>
          <w:sz w:val="22"/>
        </w:rPr>
        <mc:AlternateContent>
          <mc:Choice Requires="wps">
            <w:drawing>
              <wp:anchor distT="0" distB="0" distL="114300" distR="114300" simplePos="0" relativeHeight="6" behindDoc="1" locked="0" layoutInCell="1" hidden="0" allowOverlap="1">
                <wp:simplePos x="0" y="0"/>
                <wp:positionH relativeFrom="column">
                  <wp:posOffset>-5617845</wp:posOffset>
                </wp:positionH>
                <wp:positionV relativeFrom="paragraph">
                  <wp:posOffset>-391160</wp:posOffset>
                </wp:positionV>
                <wp:extent cx="1759585" cy="585470"/>
                <wp:effectExtent l="0" t="0" r="635" b="635"/>
                <wp:wrapNone/>
                <wp:docPr id="1027" name="テキスト ボックス 3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3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759585" cy="585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8"/>
                              </w:rPr>
                              <w:t>平成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8"/>
                              </w:rPr>
                              <w:t>28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8"/>
                              </w:rPr>
                              <w:t>年度</w:t>
                            </w:r>
                          </w:p>
                        </w:txbxContent>
                      </wps:txbx>
                      <wps:bodyPr vertOverflow="overflow" horzOverflow="overflow" anchor="t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style="mso-wrap-distance-right:9pt;mso-wrap-distance-bottom:0pt;margin-top:-30.8pt;mso-position-vertical-relative:text;mso-position-horizontal-relative:text;v-text-anchor:top;position:absolute;height:46.1pt;mso-wrap-distance-top:0pt;width:138.55000000000001pt;mso-wrap-distance-left:9pt;margin-left:-442.35pt;z-index:-503316474;" o:spid="_x0000_s1027" o:allowincell="t" o:allowoverlap="t" filled="t" fillcolor="#ffffff [3201]" stroked="f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8"/>
                        </w:rPr>
                        <w:t>平成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8"/>
                        </w:rPr>
                        <w:t>28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8"/>
                        </w:rPr>
                        <w:t>年度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tabs>
          <w:tab w:val="right" w:leader="none" w:pos="7922"/>
        </w:tabs>
        <w:rPr>
          <w:rFonts w:hint="default" w:ascii="HGP創英角ﾎﾟｯﾌﾟ体" w:hAnsi="HGP創英角ﾎﾟｯﾌﾟ体" w:eastAsia="HGP創英角ﾎﾟｯﾌﾟ体"/>
          <w:b w:val="1"/>
          <w:sz w:val="24"/>
        </w:rPr>
      </w:pPr>
      <w:r>
        <w:rPr>
          <w:rFonts w:hint="eastAsia" w:ascii="HGP創英角ﾎﾟｯﾌﾟ体" w:hAnsi="HGP創英角ﾎﾟｯﾌﾟ体" w:eastAsia="HGP創英角ﾎﾟｯﾌﾟ体"/>
          <w:b w:val="1"/>
          <w:sz w:val="32"/>
        </w:rPr>
        <w:t>●どういう内容があるの？●</w:t>
      </w:r>
    </w:p>
    <w:p>
      <w:pPr>
        <w:pStyle w:val="0"/>
        <w:rPr>
          <w:rFonts w:hint="default" w:ascii="HG丸ｺﾞｼｯｸM-PRO" w:hAnsi="HG丸ｺﾞｼｯｸM-PRO" w:eastAsia="HG丸ｺﾞｼｯｸM-PRO"/>
          <w:sz w:val="26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margin">
                  <wp:posOffset>-297180</wp:posOffset>
                </wp:positionH>
                <wp:positionV relativeFrom="paragraph">
                  <wp:posOffset>31750</wp:posOffset>
                </wp:positionV>
                <wp:extent cx="6865620" cy="2855595"/>
                <wp:effectExtent l="635" t="635" r="29845" b="10795"/>
                <wp:wrapNone/>
                <wp:docPr id="1028" name="横巻き 5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横巻き 5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865620" cy="2855595"/>
                        </a:xfrm>
                        <a:prstGeom prst="horizontalScroll">
                          <a:avLst>
                            <a:gd name="adj" fmla="val 98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  <w:sz w:val="2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8"/>
                              </w:rPr>
                              <w:t>・肥満、メタボリックシンドローム予防　・ストレッチ、軽体操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  <w:sz w:val="2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8"/>
                              </w:rPr>
                              <w:t>　・高血圧、糖尿病、脂質異常症の予防　　・喫煙による体への影響</w:t>
                            </w:r>
                          </w:p>
                          <w:p>
                            <w:pPr>
                              <w:pStyle w:val="0"/>
                              <w:ind w:firstLine="280" w:firstLineChars="100"/>
                              <w:rPr>
                                <w:rFonts w:hint="eastAsia" w:ascii="HG丸ｺﾞｼｯｸM-PRO" w:hAnsi="HG丸ｺﾞｼｯｸM-PRO" w:eastAsia="HG丸ｺﾞｼｯｸM-PRO"/>
                                <w:sz w:val="2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8"/>
                              </w:rPr>
                              <w:t>・体内健康測定（体脂肪・筋肉量）　　　・熱中症予防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8"/>
                              </w:rPr>
                              <w:t>　・ロコモティブシンドローム予防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8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8"/>
                              </w:rPr>
                              <w:t>・カゼ、インフルエンザ予防</w:t>
                            </w:r>
                          </w:p>
                          <w:p>
                            <w:pPr>
                              <w:pStyle w:val="0"/>
                              <w:ind w:firstLine="280" w:firstLineChars="100"/>
                              <w:rPr>
                                <w:rFonts w:hint="default" w:ascii="HG丸ｺﾞｼｯｸM-PRO" w:hAnsi="HG丸ｺﾞｼｯｸM-PRO" w:eastAsia="HG丸ｺﾞｼｯｸM-PRO"/>
                                <w:sz w:val="2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8"/>
                              </w:rPr>
                              <w:t>・健康的な食事内容や調理実習　　　　　・歯の健康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anchor="t" upright="1"/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5" style="mso-wrap-distance-right:9pt;mso-wrap-distance-bottom:0pt;margin-top:2.5pt;mso-position-vertical-relative:text;mso-position-horizontal-relative:margin;v-text-anchor:top;position:absolute;height:224.85pt;mso-wrap-distance-top:0pt;width:540.6pt;mso-wrap-distance-left:9pt;margin-left:-23.4pt;z-index:3;" o:spid="_x0000_s1028" o:allowincell="t" o:allowoverlap="t" filled="t" fillcolor="#ffffff" stroked="t" strokecolor="#000000" strokeweight="0.75pt" o:spt="98" type="#_x0000_t98" adj="2120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HG丸ｺﾞｼｯｸM-PRO" w:hAnsi="HG丸ｺﾞｼｯｸM-PRO" w:eastAsia="HG丸ｺﾞｼｯｸM-PRO"/>
                          <w:sz w:val="2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　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8"/>
                        </w:rPr>
                        <w:t>・肥満、メタボリックシンドローム予防　・ストレッチ、軽体操</w:t>
                      </w:r>
                    </w:p>
                    <w:p>
                      <w:pPr>
                        <w:pStyle w:val="0"/>
                        <w:rPr>
                          <w:rFonts w:hint="eastAsia" w:ascii="HG丸ｺﾞｼｯｸM-PRO" w:hAnsi="HG丸ｺﾞｼｯｸM-PRO" w:eastAsia="HG丸ｺﾞｼｯｸM-PRO"/>
                          <w:sz w:val="2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8"/>
                        </w:rPr>
                        <w:t>　・高血圧、糖尿病、脂質異常症の予防　　・喫煙による体への影響</w:t>
                      </w:r>
                    </w:p>
                    <w:p>
                      <w:pPr>
                        <w:pStyle w:val="0"/>
                        <w:ind w:firstLine="280" w:firstLineChars="100"/>
                        <w:rPr>
                          <w:rFonts w:hint="eastAsia" w:ascii="HG丸ｺﾞｼｯｸM-PRO" w:hAnsi="HG丸ｺﾞｼｯｸM-PRO" w:eastAsia="HG丸ｺﾞｼｯｸM-PRO"/>
                          <w:sz w:val="2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8"/>
                        </w:rPr>
                        <w:t>・体内健康測定（体脂肪・筋肉量）　　　・熱中症予防</w:t>
                      </w:r>
                    </w:p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8"/>
                        </w:rPr>
                        <w:t>　・ロコモティブシンドローム予防　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8"/>
                        </w:rPr>
                        <w:t xml:space="preserve">      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8"/>
                        </w:rPr>
                        <w:t>・カゼ、インフルエンザ予防</w:t>
                      </w:r>
                    </w:p>
                    <w:p>
                      <w:pPr>
                        <w:pStyle w:val="0"/>
                        <w:ind w:firstLine="280" w:firstLineChars="100"/>
                        <w:rPr>
                          <w:rFonts w:hint="default" w:ascii="HG丸ｺﾞｼｯｸM-PRO" w:hAnsi="HG丸ｺﾞｼｯｸM-PRO" w:eastAsia="HG丸ｺﾞｼｯｸM-PRO"/>
                          <w:sz w:val="2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8"/>
                        </w:rPr>
                        <w:t>・健康的な食事内容や調理実習　　　　　・歯の健康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sz w:val="24"/>
        </w:rPr>
        <w:t>　</w:t>
      </w:r>
      <w:r>
        <w:rPr>
          <w:rFonts w:hint="eastAsia" w:ascii="HG丸ｺﾞｼｯｸM-PRO" w:hAnsi="HG丸ｺﾞｼｯｸM-PRO" w:eastAsia="HG丸ｺﾞｼｯｸM-PRO"/>
          <w:sz w:val="26"/>
        </w:rPr>
        <w:t>生活習慣病予防を中心に、以下のような内容で開催しています。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 xml:space="preserve">              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</w:t>
      </w:r>
    </w:p>
    <w:p>
      <w:pPr>
        <w:pStyle w:val="0"/>
        <w:rPr>
          <w:rFonts w:hint="default" w:ascii="HG丸ｺﾞｼｯｸM-PRO" w:hAnsi="HG丸ｺﾞｼｯｸM-PRO" w:eastAsia="HG丸ｺﾞｼｯｸM-PRO"/>
          <w:sz w:val="26"/>
        </w:rPr>
      </w:pPr>
    </w:p>
    <w:p>
      <w:pPr>
        <w:pStyle w:val="0"/>
        <w:ind w:firstLine="260" w:firstLineChars="100"/>
        <w:rPr>
          <w:rFonts w:hint="default" w:ascii="HG丸ｺﾞｼｯｸM-PRO" w:hAnsi="HG丸ｺﾞｼｯｸM-PRO" w:eastAsia="HG丸ｺﾞｼｯｸM-PRO"/>
          <w:sz w:val="26"/>
        </w:rPr>
      </w:pPr>
      <w:r>
        <w:rPr>
          <w:rFonts w:hint="eastAsia" w:ascii="HG丸ｺﾞｼｯｸM-PRO" w:hAnsi="HG丸ｺﾞｼｯｸM-PRO" w:eastAsia="HG丸ｺﾞｼｯｸM-PRO"/>
          <w:sz w:val="26"/>
        </w:rPr>
        <w:t>主に上記の内容で開催していますが、できるだけ希望に沿った内容を行いたいと考えていますので、町内会や団体の担当（役員等）の方と相談の上、ご連絡ください。</w:t>
      </w:r>
    </w:p>
    <w:p>
      <w:pPr>
        <w:pStyle w:val="0"/>
        <w:rPr>
          <w:rFonts w:hint="default" w:ascii="HG丸ｺﾞｼｯｸM-PRO" w:hAnsi="HG丸ｺﾞｼｯｸM-PRO" w:eastAsia="HG丸ｺﾞｼｯｸM-PRO"/>
          <w:sz w:val="26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b w:val="1"/>
          <w:sz w:val="28"/>
        </w:rPr>
      </w:pPr>
      <w:r>
        <w:rPr>
          <w:rFonts w:hint="eastAsia" w:ascii="HGP創英角ﾎﾟｯﾌﾟ体" w:hAnsi="HGP創英角ﾎﾟｯﾌﾟ体" w:eastAsia="HGP創英角ﾎﾟｯﾌﾟ体"/>
          <w:b w:val="1"/>
          <w:sz w:val="32"/>
        </w:rPr>
        <w:t>●健康相談・健康教室を行うためには？●</w:t>
      </w:r>
    </w:p>
    <w:p>
      <w:pPr>
        <w:pStyle w:val="0"/>
        <w:rPr>
          <w:rFonts w:hint="default" w:ascii="HG丸ｺﾞｼｯｸM-PRO" w:hAnsi="HG丸ｺﾞｼｯｸM-PRO" w:eastAsia="HG丸ｺﾞｼｯｸM-PRO"/>
          <w:sz w:val="26"/>
        </w:rPr>
      </w:pPr>
      <w:r>
        <w:rPr>
          <w:rFonts w:hint="eastAsia" w:ascii="HG丸ｺﾞｼｯｸM-PRO" w:hAnsi="HG丸ｺﾞｼｯｸM-PRO" w:eastAsia="HG丸ｺﾞｼｯｸM-PRO"/>
          <w:b w:val="1"/>
          <w:sz w:val="24"/>
        </w:rPr>
        <w:t>　</w:t>
      </w:r>
      <w:r>
        <w:rPr>
          <w:rFonts w:hint="eastAsia" w:ascii="HG丸ｺﾞｼｯｸM-PRO" w:hAnsi="HG丸ｺﾞｼｯｸM-PRO" w:eastAsia="HG丸ｺﾞｼｯｸM-PRO"/>
          <w:sz w:val="26"/>
        </w:rPr>
        <w:t>下記までご連絡ください。</w:t>
      </w:r>
      <w:r>
        <w:rPr>
          <w:rFonts w:hint="eastAsia" w:ascii="HG丸ｺﾞｼｯｸM-PRO" w:hAnsi="HG丸ｺﾞｼｯｸM-PRO" w:eastAsia="HG丸ｺﾞｼｯｸM-PRO"/>
          <w:color w:val="auto"/>
          <w:sz w:val="26"/>
        </w:rPr>
        <w:t>日程や時間帯も可能な限りご相談に応じたいと考えてお</w:t>
      </w:r>
      <w:r>
        <w:rPr>
          <w:rFonts w:hint="eastAsia"/>
          <w:color w:val="auto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5140960</wp:posOffset>
                </wp:positionH>
                <wp:positionV relativeFrom="paragraph">
                  <wp:posOffset>385445</wp:posOffset>
                </wp:positionV>
                <wp:extent cx="1285240" cy="793115"/>
                <wp:effectExtent l="3810" t="635" r="29845" b="10795"/>
                <wp:wrapNone/>
                <wp:docPr id="1029" name="円形吹き出し 2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円形吹き出し 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285240" cy="793115"/>
                        </a:xfrm>
                        <a:prstGeom prst="wedgeEllipseCallout">
                          <a:avLst>
                            <a:gd name="adj1" fmla="val -50254"/>
                            <a:gd name="adj2" fmla="val 35088"/>
                          </a:avLst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chemeClr val="accent1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</w:rPr>
                              <w:t>お待ちして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</w:rPr>
                              <w:t>おります♪</w:t>
                            </w:r>
                          </w:p>
                        </w:txbxContent>
                      </wps:txbx>
                      <wps:bodyPr vertOverflow="overflow" horzOverflow="overflow" anchor="ctr" upright="1"/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" style="mso-wrap-distance-right:9pt;mso-wrap-distance-bottom:0pt;margin-top:30.35pt;mso-position-vertical-relative:text;mso-position-horizontal-relative:text;v-text-anchor:middle;position:absolute;height:62.45pt;mso-wrap-distance-top:0pt;width:101.2pt;mso-wrap-distance-left:9pt;margin-left:404.8pt;z-index:5;" o:spid="_x0000_s1029" o:allowincell="t" o:allowoverlap="t" filled="t" fillcolor="#ffffff [3201]" stroked="t" strokecolor="#4f81bd [3204]" strokeweight="2pt" o:spt="63" type="#_x0000_t63" adj="-55,18379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丸ｺﾞｼｯｸM-PRO" w:hAnsi="HG丸ｺﾞｼｯｸM-PRO" w:eastAsia="HG丸ｺﾞｼｯｸM-PRO"/>
                          <w:b w:val="1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</w:rPr>
                        <w:t>お待ちして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 w:ascii="HG丸ｺﾞｼｯｸM-PRO" w:hAnsi="HG丸ｺﾞｼｯｸM-PRO" w:eastAsia="HG丸ｺﾞｼｯｸM-PRO"/>
                          <w:b w:val="1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</w:rPr>
                        <w:t>おります♪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7" behindDoc="0" locked="0" layoutInCell="1" hidden="0" allowOverlap="1">
            <wp:simplePos x="0" y="0"/>
            <wp:positionH relativeFrom="column">
              <wp:posOffset>419735</wp:posOffset>
            </wp:positionH>
            <wp:positionV relativeFrom="paragraph">
              <wp:posOffset>1926590</wp:posOffset>
            </wp:positionV>
            <wp:extent cx="5400040" cy="283210"/>
            <wp:effectExtent l="0" t="0" r="0" b="0"/>
            <wp:wrapNone/>
            <wp:docPr id="1030" name="line_spring4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line_spring4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784225</wp:posOffset>
                </wp:positionV>
                <wp:extent cx="3564890" cy="888365"/>
                <wp:effectExtent l="635" t="635" r="29845" b="10795"/>
                <wp:wrapNone/>
                <wp:docPr id="1031" name="角丸四角形 19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角丸四角形 19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564890" cy="888365"/>
                        </a:xfrm>
                        <a:prstGeom prst="roundRect">
                          <a:avLst>
                            <a:gd name="adj" fmla="val 16662"/>
                          </a:avLst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chemeClr val="accent3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【申し込み・問い合わせ】</w:t>
                            </w:r>
                          </w:p>
                          <w:p>
                            <w:pPr>
                              <w:pStyle w:val="0"/>
                              <w:ind w:firstLine="480" w:firstLineChars="200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名寄市保健センター（西２条北５丁目）</w:t>
                            </w:r>
                          </w:p>
                          <w:p>
                            <w:pPr>
                              <w:pStyle w:val="0"/>
                              <w:ind w:firstLine="480" w:firstLineChars="200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☎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01654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‐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‐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1486</w:t>
                            </w:r>
                          </w:p>
                        </w:txbxContent>
                      </wps:txbx>
                      <wps:bodyPr vertOverflow="overflow" horzOverflow="overflow" wrap="square" anchor="ctr" upright="1"/>
                    </wps:wsp>
                  </a:graphicData>
                </a:graphic>
              </wp:anchor>
            </w:drawing>
          </mc:Choice>
          <mc:Fallback>
            <w:pict>
              <v:roundrect id="角丸四角形 19" style="mso-wrap-distance-right:9pt;mso-wrap-distance-bottom:0pt;margin-top:61.75pt;mso-position-vertical-relative:text;mso-position-horizontal-relative:text;v-text-anchor:middle;position:absolute;height:69.95pt;mso-wrap-distance-top:0pt;width:280.7pt;mso-wrap-distance-left:9pt;margin-left:19pt;z-index:4;" o:spid="_x0000_s1031" o:allowincell="t" o:allowoverlap="t" filled="t" fillcolor="#ffffff [3201]" stroked="t" strokecolor="#9bbb59 [3206]" strokeweight="2pt" o:spt="2" arcsize="10920f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【申し込み・問い合わせ】</w:t>
                      </w:r>
                    </w:p>
                    <w:p>
                      <w:pPr>
                        <w:pStyle w:val="0"/>
                        <w:ind w:firstLine="480" w:firstLineChars="200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名寄市保健センター（西２条北５丁目）</w:t>
                      </w:r>
                    </w:p>
                    <w:p>
                      <w:pPr>
                        <w:pStyle w:val="0"/>
                        <w:ind w:firstLine="480" w:firstLineChars="200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☎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01654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‐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2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‐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1486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9" behindDoc="0" locked="0" layoutInCell="1" hidden="0" allowOverlap="1">
            <wp:simplePos x="0" y="0"/>
            <wp:positionH relativeFrom="column">
              <wp:posOffset>3948430</wp:posOffset>
            </wp:positionH>
            <wp:positionV relativeFrom="paragraph">
              <wp:posOffset>589280</wp:posOffset>
            </wp:positionV>
            <wp:extent cx="661035" cy="1224915"/>
            <wp:effectExtent l="0" t="0" r="0" b="0"/>
            <wp:wrapNone/>
            <wp:docPr id="1032" name="job_hokenshi_woman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job_hokenshi_woman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114300" distR="114300" simplePos="0" relativeHeight="2" behindDoc="0" locked="0" layoutInCell="1" hidden="0" allowOverlap="1">
            <wp:simplePos x="0" y="0"/>
            <wp:positionH relativeFrom="column">
              <wp:posOffset>4420870</wp:posOffset>
            </wp:positionH>
            <wp:positionV relativeFrom="paragraph">
              <wp:posOffset>589280</wp:posOffset>
            </wp:positionV>
            <wp:extent cx="849630" cy="1204595"/>
            <wp:effectExtent l="0" t="0" r="0" b="0"/>
            <wp:wrapNone/>
            <wp:docPr id="1033" name="medical_eiyoushi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medical_eiyoushi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9630" cy="1204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HG丸ｺﾞｼｯｸM-PRO" w:hAnsi="HG丸ｺﾞｼｯｸM-PRO" w:eastAsia="HG丸ｺﾞｼｯｸM-PRO"/>
          <w:color w:val="auto"/>
          <w:sz w:val="26"/>
        </w:rPr>
        <w:t>りますので、</w:t>
      </w:r>
      <w:r>
        <w:rPr>
          <w:rFonts w:hint="eastAsia" w:ascii="HGP創英角ﾎﾟｯﾌﾟ体" w:hAnsi="HGP創英角ﾎﾟｯﾌﾟ体" w:eastAsia="HGP創英角ﾎﾟｯﾌﾟ体"/>
          <w:color w:val="auto"/>
          <w:sz w:val="26"/>
          <w:u w:val="wave" w:color="auto"/>
        </w:rPr>
        <w:t>お早目にご連絡</w:t>
      </w:r>
      <w:r>
        <w:rPr>
          <w:rFonts w:hint="eastAsia" w:ascii="HG丸ｺﾞｼｯｸM-PRO" w:hAnsi="HG丸ｺﾞｼｯｸM-PRO" w:eastAsia="HG丸ｺﾞｼｯｸM-PRO"/>
          <w:sz w:val="26"/>
        </w:rPr>
        <w:t>をお願いします。</w:t>
      </w: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楷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顏眞楷書体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ゴシック体S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丸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マッチ体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勘亭流H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明朝体L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悠々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浪漫明朝体U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ＤＦ平成明朝体W7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顏眞楷書体H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ＤＦ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ＨＰ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ＤＨＰ特太ゴシック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ＨＰ平成明朝体W3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ﾎﾟｯﾌﾟ体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1500</TotalTime>
  <Pages>1</Pages>
  <Words>4</Words>
  <Characters>483</Characters>
  <Application>JUST Note</Application>
  <Lines>39</Lines>
  <Paragraphs>28</Paragraphs>
  <CharactersWithSpaces>528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FJ-USER</dc:creator>
  <cp:lastModifiedBy>亀田　奈々</cp:lastModifiedBy>
  <cp:lastPrinted>2019-03-22T08:51:00Z</cp:lastPrinted>
  <dcterms:created xsi:type="dcterms:W3CDTF">2015-12-28T07:27:00Z</dcterms:created>
  <dcterms:modified xsi:type="dcterms:W3CDTF">2020-03-24T05:18:44Z</dcterms:modified>
  <cp:revision>66</cp:revision>
</cp:coreProperties>
</file>