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配分基準ポイント確認表　＜様式６＞</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以下のポイント項目について確認し、該当する項目の点数を○で囲んでください。　　　　　　　　　　　　　　　　　　　　　　　</w:t>
      </w:r>
      <w:r>
        <w:rPr>
          <w:rFonts w:hint="eastAsia" w:ascii="BIZ UDPゴシック" w:hAnsi="BIZ UDPゴシック" w:eastAsia="BIZ UDPゴシック"/>
          <w:b w:val="1"/>
          <w:sz w:val="21"/>
        </w:rPr>
        <w:t>基準日：令和８</w:t>
      </w:r>
      <w:bookmarkStart w:id="0" w:name="_GoBack"/>
      <w:bookmarkEnd w:id="0"/>
      <w:r>
        <w:rPr>
          <w:rFonts w:hint="eastAsia" w:ascii="BIZ UDPゴシック" w:hAnsi="BIZ UDPゴシック" w:eastAsia="BIZ UDPゴシック"/>
          <w:b w:val="1"/>
          <w:sz w:val="21"/>
        </w:rPr>
        <w:t>年２月２７日時点</w:t>
      </w:r>
    </w:p>
    <w:p>
      <w:pPr>
        <w:pStyle w:val="0"/>
        <w:tabs>
          <w:tab w:val="left" w:leader="none" w:pos="7320"/>
        </w:tabs>
        <w:jc w:val="left"/>
        <w:rPr>
          <w:rFonts w:hint="default" w:ascii="ＭＳ Ｐゴシック" w:hAnsi="ＭＳ Ｐゴシック" w:eastAsia="ＭＳ Ｐゴシック"/>
          <w:sz w:val="22"/>
        </w:rPr>
      </w:pPr>
      <w:r>
        <w:rPr>
          <w:rFonts w:hint="eastAsia" w:ascii="ＭＳ Ｐゴシック" w:hAnsi="ＭＳ Ｐゴシック" w:eastAsia="ＭＳ Ｐゴシック"/>
          <w:b w:val="1"/>
          <w:sz w:val="24"/>
        </w:rPr>
        <w:t>【融資主体支援タイプ　ポイント】</w:t>
      </w:r>
      <w:r>
        <w:rPr>
          <w:rFonts w:hint="eastAsia" w:ascii="ＭＳ Ｐゴシック" w:hAnsi="ＭＳ Ｐゴシック" w:eastAsia="ＭＳ Ｐゴシック"/>
          <w:b w:val="1"/>
          <w:sz w:val="24"/>
        </w:rPr>
        <w:tab/>
      </w:r>
    </w:p>
    <w:tbl>
      <w:tblPr>
        <w:tblStyle w:val="23"/>
        <w:tblW w:w="15294" w:type="dxa"/>
        <w:tblInd w:w="0" w:type="dxa"/>
        <w:tblLayout w:type="fixed"/>
        <w:tblLook w:firstRow="1" w:lastRow="0" w:firstColumn="1" w:lastColumn="0" w:noHBand="0" w:noVBand="1" w:val="04A0"/>
      </w:tblPr>
      <w:tblGrid>
        <w:gridCol w:w="419"/>
        <w:gridCol w:w="2401"/>
        <w:gridCol w:w="284"/>
        <w:gridCol w:w="9775"/>
        <w:gridCol w:w="1281"/>
        <w:gridCol w:w="1134"/>
      </w:tblGrid>
      <w:tr>
        <w:trPr>
          <w:trHeight w:val="337" w:hRule="atLeast"/>
        </w:trPr>
        <w:tc>
          <w:tcPr>
            <w:tcW w:w="14160"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項　目</w:t>
            </w:r>
          </w:p>
        </w:tc>
        <w:tc>
          <w:tcPr>
            <w:tcW w:w="113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点数</w:t>
            </w:r>
          </w:p>
        </w:tc>
      </w:tr>
      <w:tr>
        <w:trPr>
          <w:trHeight w:val="337" w:hRule="atLeast"/>
        </w:trPr>
        <w:tc>
          <w:tcPr>
            <w:tcW w:w="41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①</w:t>
            </w:r>
          </w:p>
        </w:tc>
        <w:tc>
          <w:tcPr>
            <w:tcW w:w="2401"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付加価値額の拡大</w:t>
            </w:r>
          </w:p>
        </w:tc>
        <w:tc>
          <w:tcPr>
            <w:tcW w:w="12474" w:type="dxa"/>
            <w:gridSpan w:val="4"/>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shd w:val="pct15" w:color="auto" w:fill="FFFFFF"/>
              </w:rPr>
              <w:t>⇒</w:t>
            </w:r>
            <w:r>
              <w:rPr>
                <w:rFonts w:hint="default" w:ascii="ＭＳ ゴシック" w:hAnsi="ＭＳ ゴシック" w:eastAsia="ＭＳ ゴシック"/>
                <w:b w:val="1"/>
                <w:shd w:val="pct15" w:color="auto" w:fill="FFFFFF"/>
              </w:rPr>
              <w:t xml:space="preserve"> </w:t>
            </w:r>
            <w:r>
              <w:rPr>
                <w:rFonts w:hint="eastAsia" w:ascii="ＭＳ ゴシック" w:hAnsi="ＭＳ ゴシック" w:eastAsia="ＭＳ ゴシック"/>
                <w:b w:val="1"/>
                <w:shd w:val="pct15" w:color="auto" w:fill="FFFFFF"/>
              </w:rPr>
              <w:t>必須目標「①付加価値額の拡大」と連動　</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12474" w:type="dxa"/>
            <w:gridSpan w:val="4"/>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ind w:firstLine="200" w:firstLineChars="100"/>
              <w:rPr>
                <w:rFonts w:hint="default" w:ascii="ＭＳ ゴシック" w:hAnsi="ＭＳ ゴシック" w:eastAsia="ＭＳ ゴシック"/>
              </w:rPr>
            </w:pPr>
            <w:r>
              <w:rPr>
                <w:rFonts w:hint="eastAsia" w:ascii="ＭＳ ゴシック" w:hAnsi="ＭＳ ゴシック" w:eastAsia="ＭＳ ゴシック"/>
              </w:rPr>
              <w:t>付加価値額の算定根拠（様式５）を作成し、該当する点数を右欄に記入すること（ア・イの重複可）。</w:t>
            </w:r>
          </w:p>
          <w:p>
            <w:pPr>
              <w:pStyle w:val="0"/>
              <w:ind w:firstLine="300" w:firstLineChars="150"/>
              <w:rPr>
                <w:rFonts w:hint="default" w:ascii="ＭＳ ゴシック" w:hAnsi="ＭＳ ゴシック" w:eastAsia="ＭＳ ゴシック"/>
                <w:b w:val="1"/>
              </w:rPr>
            </w:pPr>
            <w:r>
              <w:rPr>
                <w:rFonts w:hint="eastAsia" w:ascii="ＭＳ ゴシック" w:hAnsi="ＭＳ ゴシック" w:eastAsia="ＭＳ ゴシック"/>
              </w:rPr>
              <w:t>※「付加価値額</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収入総額</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経費総額</w:t>
            </w:r>
            <w:r>
              <w:rPr>
                <w:rFonts w:hint="eastAsia" w:ascii="ＭＳ ゴシック" w:hAnsi="ＭＳ ゴシック" w:eastAsia="ＭＳ ゴシック"/>
              </w:rPr>
              <w:t xml:space="preserve"> </w:t>
            </w: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人件費」</w:t>
            </w:r>
            <w:r>
              <w:rPr>
                <w:rFonts w:hint="eastAsia" w:ascii="ＭＳ ゴシック" w:hAnsi="ＭＳ ゴシック" w:eastAsia="ＭＳ ゴシック"/>
              </w:rPr>
              <w:t xml:space="preserve"> </w:t>
            </w:r>
            <w:r>
              <w:rPr>
                <w:rFonts w:hint="eastAsia" w:ascii="ＭＳ ゴシック" w:hAnsi="ＭＳ ゴシック" w:eastAsia="ＭＳ ゴシック"/>
              </w:rPr>
              <w:t>詳細は様式５で確認してください。</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11340" w:type="dxa"/>
            <w:gridSpan w:val="3"/>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ア　現状ポイント（⑤新規就農ポイント加点を受ける者は除く）</w:t>
            </w:r>
          </w:p>
          <w:p>
            <w:pPr>
              <w:pStyle w:val="0"/>
              <w:rPr>
                <w:rFonts w:hint="default" w:ascii="ＭＳ 明朝" w:hAnsi="ＭＳ 明朝" w:eastAsia="ＭＳ 明朝"/>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明朝" w:hAnsi="ＭＳ 明朝" w:eastAsia="ＭＳ 明朝"/>
              </w:rPr>
              <w:t>300</w:t>
            </w:r>
            <w:r>
              <w:rPr>
                <w:rFonts w:hint="eastAsia" w:ascii="ＭＳ 明朝" w:hAnsi="ＭＳ 明朝" w:eastAsia="ＭＳ 明朝"/>
              </w:rPr>
              <w:t>万円以上（</w:t>
            </w:r>
            <w:r>
              <w:rPr>
                <w:rFonts w:hint="eastAsia" w:ascii="ＭＳ 明朝" w:hAnsi="ＭＳ 明朝" w:eastAsia="ＭＳ 明朝"/>
              </w:rPr>
              <w:t>1</w:t>
            </w:r>
            <w:r>
              <w:rPr>
                <w:rFonts w:hint="eastAsia" w:ascii="ＭＳ 明朝" w:hAnsi="ＭＳ 明朝" w:eastAsia="ＭＳ 明朝"/>
              </w:rPr>
              <w:t>点）、</w:t>
            </w:r>
            <w:r>
              <w:rPr>
                <w:rFonts w:hint="eastAsia" w:ascii="ＭＳ 明朝" w:hAnsi="ＭＳ 明朝" w:eastAsia="ＭＳ 明朝"/>
              </w:rPr>
              <w:t>600</w:t>
            </w:r>
            <w:r>
              <w:rPr>
                <w:rFonts w:hint="eastAsia" w:ascii="ＭＳ 明朝" w:hAnsi="ＭＳ 明朝" w:eastAsia="ＭＳ 明朝"/>
              </w:rPr>
              <w:t>万円以上（</w:t>
            </w:r>
            <w:r>
              <w:rPr>
                <w:rFonts w:hint="eastAsia" w:ascii="ＭＳ 明朝" w:hAnsi="ＭＳ 明朝" w:eastAsia="ＭＳ 明朝"/>
              </w:rPr>
              <w:t>2</w:t>
            </w:r>
            <w:r>
              <w:rPr>
                <w:rFonts w:hint="eastAsia" w:ascii="ＭＳ 明朝" w:hAnsi="ＭＳ 明朝" w:eastAsia="ＭＳ 明朝"/>
              </w:rPr>
              <w:t>点）、</w:t>
            </w:r>
          </w:p>
        </w:tc>
        <w:tc>
          <w:tcPr>
            <w:tcW w:w="1134" w:type="dxa"/>
            <w:tcBorders>
              <w:top w:val="none" w:color="auto" w:sz="0" w:space="0"/>
              <w:left w:val="single" w:color="auto" w:sz="4" w:space="0"/>
              <w:bottom w:val="nil"/>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b w:val="1"/>
                <w:u w:val="single" w:color="auto"/>
              </w:rPr>
              <w:t>　　　</w:t>
            </w:r>
            <w:r>
              <w:rPr>
                <w:rFonts w:hint="eastAsia" w:ascii="ＭＳ ゴシック" w:hAnsi="ＭＳ ゴシック" w:eastAsia="ＭＳ ゴシック"/>
                <w:b w:val="1"/>
              </w:rPr>
              <w:t>点</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12474" w:type="dxa"/>
            <w:gridSpan w:val="4"/>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イ　拡大率目標ポイント（⑤新規就農ポイント加点を受ける者は除く）</w:t>
            </w:r>
          </w:p>
        </w:tc>
      </w:tr>
      <w:tr>
        <w:trPr>
          <w:trHeight w:val="65"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R9</w:t>
            </w:r>
            <w:r>
              <w:rPr>
                <w:rFonts w:hint="eastAsia" w:ascii="ＭＳ ゴシック" w:hAnsi="ＭＳ ゴシック" w:eastAsia="ＭＳ ゴシック"/>
              </w:rPr>
              <w:t>年度までの拡大率</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以上（</w:t>
            </w:r>
            <w:r>
              <w:rPr>
                <w:rFonts w:hint="eastAsia" w:ascii="ＭＳ 明朝" w:hAnsi="ＭＳ 明朝" w:eastAsia="ＭＳ 明朝"/>
              </w:rPr>
              <w:t>1</w:t>
            </w:r>
            <w:r>
              <w:rPr>
                <w:rFonts w:hint="eastAsia" w:ascii="ＭＳ 明朝" w:hAnsi="ＭＳ 明朝" w:eastAsia="ＭＳ 明朝"/>
              </w:rPr>
              <w:t>点）、</w:t>
            </w:r>
            <w:r>
              <w:rPr>
                <w:rFonts w:hint="eastAsia" w:ascii="ＭＳ 明朝" w:hAnsi="ＭＳ 明朝" w:eastAsia="ＭＳ 明朝"/>
              </w:rPr>
              <w:t>10%</w:t>
            </w:r>
            <w:r>
              <w:rPr>
                <w:rFonts w:hint="eastAsia" w:ascii="ＭＳ 明朝" w:hAnsi="ＭＳ 明朝" w:eastAsia="ＭＳ 明朝"/>
              </w:rPr>
              <w:t>以上（</w:t>
            </w:r>
            <w:r>
              <w:rPr>
                <w:rFonts w:hint="eastAsia" w:ascii="ＭＳ 明朝" w:hAnsi="ＭＳ 明朝" w:eastAsia="ＭＳ 明朝"/>
              </w:rPr>
              <w:t>2</w:t>
            </w:r>
            <w:r>
              <w:rPr>
                <w:rFonts w:hint="eastAsia" w:ascii="ＭＳ 明朝" w:hAnsi="ＭＳ 明朝" w:eastAsia="ＭＳ 明朝"/>
              </w:rPr>
              <w:t>点）、</w:t>
            </w:r>
            <w:r>
              <w:rPr>
                <w:rFonts w:hint="eastAsia" w:ascii="ＭＳ 明朝" w:hAnsi="ＭＳ 明朝" w:eastAsia="ＭＳ 明朝"/>
              </w:rPr>
              <w:t>15%</w:t>
            </w:r>
            <w:r>
              <w:rPr>
                <w:rFonts w:hint="eastAsia" w:ascii="ＭＳ 明朝" w:hAnsi="ＭＳ 明朝" w:eastAsia="ＭＳ 明朝"/>
              </w:rPr>
              <w:t>以上（</w:t>
            </w:r>
            <w:r>
              <w:rPr>
                <w:rFonts w:hint="eastAsia" w:ascii="ＭＳ 明朝" w:hAnsi="ＭＳ 明朝" w:eastAsia="ＭＳ 明朝"/>
              </w:rPr>
              <w:t>3</w:t>
            </w:r>
            <w:r>
              <w:rPr>
                <w:rFonts w:hint="eastAsia" w:ascii="ＭＳ 明朝" w:hAnsi="ＭＳ 明朝" w:eastAsia="ＭＳ 明朝"/>
              </w:rPr>
              <w:t>点）、</w:t>
            </w:r>
            <w:r>
              <w:rPr>
                <w:rFonts w:hint="eastAsia" w:ascii="ＭＳ 明朝" w:hAnsi="ＭＳ 明朝" w:eastAsia="ＭＳ 明朝"/>
              </w:rPr>
              <w:t>20%</w:t>
            </w:r>
            <w:r>
              <w:rPr>
                <w:rFonts w:hint="eastAsia" w:ascii="ＭＳ 明朝" w:hAnsi="ＭＳ 明朝" w:eastAsia="ＭＳ 明朝"/>
              </w:rPr>
              <w:t>以上（</w:t>
            </w:r>
            <w:r>
              <w:rPr>
                <w:rFonts w:hint="eastAsia" w:ascii="ＭＳ 明朝" w:hAnsi="ＭＳ 明朝" w:eastAsia="ＭＳ 明朝"/>
              </w:rPr>
              <w:t>4</w:t>
            </w:r>
            <w:r>
              <w:rPr>
                <w:rFonts w:hint="eastAsia" w:ascii="ＭＳ 明朝" w:hAnsi="ＭＳ 明朝" w:eastAsia="ＭＳ 明朝"/>
              </w:rPr>
              <w:t>点）、</w:t>
            </w:r>
            <w:r>
              <w:rPr>
                <w:rFonts w:hint="eastAsia" w:ascii="ＭＳ 明朝" w:hAnsi="ＭＳ 明朝" w:eastAsia="ＭＳ 明朝"/>
              </w:rPr>
              <w:t>30%</w:t>
            </w:r>
            <w:r>
              <w:rPr>
                <w:rFonts w:hint="eastAsia" w:ascii="ＭＳ 明朝" w:hAnsi="ＭＳ 明朝" w:eastAsia="ＭＳ 明朝"/>
              </w:rPr>
              <w:t>以上（</w:t>
            </w:r>
            <w:r>
              <w:rPr>
                <w:rFonts w:hint="eastAsia" w:ascii="ＭＳ 明朝" w:hAnsi="ＭＳ 明朝" w:eastAsia="ＭＳ 明朝"/>
              </w:rPr>
              <w:t>5</w:t>
            </w:r>
            <w:r>
              <w:rPr>
                <w:rFonts w:hint="eastAsia" w:ascii="ＭＳ 明朝" w:hAnsi="ＭＳ 明朝" w:eastAsia="ＭＳ 明朝"/>
              </w:rPr>
              <w:t>点）</w:t>
            </w:r>
          </w:p>
        </w:tc>
        <w:tc>
          <w:tcPr>
            <w:tcW w:w="1134"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u w:val="single" w:color="auto"/>
              </w:rPr>
              <w:t>　　　</w:t>
            </w:r>
            <w:r>
              <w:rPr>
                <w:rFonts w:hint="eastAsia" w:ascii="ＭＳ ゴシック" w:hAnsi="ＭＳ ゴシック" w:eastAsia="ＭＳ ゴシック"/>
                <w:b w:val="1"/>
              </w:rPr>
              <w:t>点</w:t>
            </w:r>
          </w:p>
        </w:tc>
      </w:tr>
      <w:tr>
        <w:trPr>
          <w:trHeight w:val="65"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12474" w:type="dxa"/>
            <w:gridSpan w:val="4"/>
            <w:tcBorders>
              <w:top w:val="nil"/>
              <w:left w:val="single" w:color="auto" w:sz="12" w:space="0"/>
              <w:bottom w:val="nil"/>
              <w:right w:val="single" w:color="auto" w:sz="12" w:space="0"/>
              <w:tl2br w:val="none" w:color="auto" w:sz="0" w:space="0"/>
              <w:tr2bl w:val="none" w:color="auto" w:sz="0" w:space="0"/>
            </w:tcBorders>
            <w:vAlign w:val="center"/>
          </w:tcPr>
          <w:p>
            <w:pPr>
              <w:pStyle w:val="0"/>
              <w:jc w:val="left"/>
              <w:rPr>
                <w:rFonts w:hint="default" w:ascii="ＭＳ ゴシック" w:hAnsi="ＭＳ ゴシック" w:eastAsia="ＭＳ ゴシック"/>
                <w:b w:val="1"/>
                <w:u w:val="single" w:color="auto"/>
              </w:rPr>
            </w:pPr>
            <w:r>
              <w:rPr>
                <w:rFonts w:hint="eastAsia" w:ascii="ＭＳ ゴシック" w:hAnsi="ＭＳ ゴシック" w:eastAsia="ＭＳ ゴシック"/>
              </w:rPr>
              <w:t>ウ　増額目標ポイント</w:t>
            </w:r>
          </w:p>
        </w:tc>
      </w:tr>
      <w:tr>
        <w:trPr>
          <w:trHeight w:val="421"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（ア）</w:t>
            </w:r>
            <w:r>
              <w:rPr>
                <w:rFonts w:hint="eastAsia" w:ascii="ＭＳ ゴシック" w:hAnsi="ＭＳ ゴシック" w:eastAsia="ＭＳ ゴシック"/>
              </w:rPr>
              <w:t>R10</w:t>
            </w:r>
            <w:r>
              <w:rPr>
                <w:rFonts w:hint="eastAsia" w:ascii="ＭＳ ゴシック" w:hAnsi="ＭＳ ゴシック" w:eastAsia="ＭＳ ゴシック"/>
              </w:rPr>
              <w:t>年度までの拡大額</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100</w:t>
            </w:r>
            <w:r>
              <w:rPr>
                <w:rFonts w:hint="eastAsia" w:ascii="ＭＳ 明朝" w:hAnsi="ＭＳ 明朝" w:eastAsia="ＭＳ 明朝"/>
              </w:rPr>
              <w:t>万円以上（</w:t>
            </w:r>
            <w:r>
              <w:rPr>
                <w:rFonts w:hint="eastAsia" w:ascii="ＭＳ 明朝" w:hAnsi="ＭＳ 明朝" w:eastAsia="ＭＳ 明朝"/>
              </w:rPr>
              <w:t>1</w:t>
            </w:r>
            <w:r>
              <w:rPr>
                <w:rFonts w:hint="eastAsia" w:ascii="ＭＳ 明朝" w:hAnsi="ＭＳ 明朝" w:eastAsia="ＭＳ 明朝"/>
              </w:rPr>
              <w:t>点）、</w:t>
            </w:r>
            <w:r>
              <w:rPr>
                <w:rFonts w:hint="eastAsia" w:ascii="ＭＳ 明朝" w:hAnsi="ＭＳ 明朝" w:eastAsia="ＭＳ 明朝"/>
              </w:rPr>
              <w:t>200</w:t>
            </w:r>
            <w:r>
              <w:rPr>
                <w:rFonts w:hint="eastAsia" w:ascii="ＭＳ 明朝" w:hAnsi="ＭＳ 明朝" w:eastAsia="ＭＳ 明朝"/>
              </w:rPr>
              <w:t>万円以上（</w:t>
            </w:r>
            <w:r>
              <w:rPr>
                <w:rFonts w:hint="eastAsia" w:ascii="ＭＳ 明朝" w:hAnsi="ＭＳ 明朝" w:eastAsia="ＭＳ 明朝"/>
              </w:rPr>
              <w:t>2</w:t>
            </w:r>
            <w:r>
              <w:rPr>
                <w:rFonts w:hint="eastAsia" w:ascii="ＭＳ 明朝" w:hAnsi="ＭＳ 明朝" w:eastAsia="ＭＳ 明朝"/>
              </w:rPr>
              <w:t>点）、</w:t>
            </w:r>
            <w:r>
              <w:rPr>
                <w:rFonts w:hint="eastAsia" w:ascii="ＭＳ 明朝" w:hAnsi="ＭＳ 明朝" w:eastAsia="ＭＳ 明朝"/>
              </w:rPr>
              <w:t>300</w:t>
            </w:r>
            <w:r>
              <w:rPr>
                <w:rFonts w:hint="eastAsia" w:ascii="ＭＳ 明朝" w:hAnsi="ＭＳ 明朝" w:eastAsia="ＭＳ 明朝"/>
              </w:rPr>
              <w:t>万円以上（</w:t>
            </w:r>
            <w:r>
              <w:rPr>
                <w:rFonts w:hint="eastAsia" w:ascii="ＭＳ 明朝" w:hAnsi="ＭＳ 明朝" w:eastAsia="ＭＳ 明朝"/>
              </w:rPr>
              <w:t>3</w:t>
            </w:r>
            <w:r>
              <w:rPr>
                <w:rFonts w:hint="eastAsia" w:ascii="ＭＳ 明朝" w:hAnsi="ＭＳ 明朝" w:eastAsia="ＭＳ 明朝"/>
              </w:rPr>
              <w:t>点）、</w:t>
            </w:r>
            <w:r>
              <w:rPr>
                <w:rFonts w:hint="eastAsia" w:ascii="ＭＳ 明朝" w:hAnsi="ＭＳ 明朝" w:eastAsia="ＭＳ 明朝"/>
              </w:rPr>
              <w:t>400</w:t>
            </w:r>
            <w:r>
              <w:rPr>
                <w:rFonts w:hint="eastAsia" w:ascii="ＭＳ 明朝" w:hAnsi="ＭＳ 明朝" w:eastAsia="ＭＳ 明朝"/>
              </w:rPr>
              <w:t>万円以上（</w:t>
            </w:r>
            <w:r>
              <w:rPr>
                <w:rFonts w:hint="eastAsia" w:ascii="ＭＳ 明朝" w:hAnsi="ＭＳ 明朝" w:eastAsia="ＭＳ 明朝"/>
              </w:rPr>
              <w:t>4</w:t>
            </w:r>
            <w:r>
              <w:rPr>
                <w:rFonts w:hint="eastAsia" w:ascii="ＭＳ 明朝" w:hAnsi="ＭＳ 明朝" w:eastAsia="ＭＳ 明朝"/>
              </w:rPr>
              <w:t>点）、</w:t>
            </w:r>
            <w:r>
              <w:rPr>
                <w:rFonts w:hint="eastAsia" w:ascii="ＭＳ 明朝" w:hAnsi="ＭＳ 明朝" w:eastAsia="ＭＳ 明朝"/>
              </w:rPr>
              <w:t>500</w:t>
            </w:r>
            <w:r>
              <w:rPr>
                <w:rFonts w:hint="eastAsia" w:ascii="ＭＳ 明朝" w:hAnsi="ＭＳ 明朝" w:eastAsia="ＭＳ 明朝"/>
              </w:rPr>
              <w:t>万円以上（</w:t>
            </w:r>
            <w:r>
              <w:rPr>
                <w:rFonts w:hint="eastAsia" w:ascii="ＭＳ 明朝" w:hAnsi="ＭＳ 明朝" w:eastAsia="ＭＳ 明朝"/>
              </w:rPr>
              <w:t>5</w:t>
            </w:r>
            <w:r>
              <w:rPr>
                <w:rFonts w:hint="eastAsia" w:ascii="ＭＳ 明朝" w:hAnsi="ＭＳ 明朝" w:eastAsia="ＭＳ 明朝"/>
              </w:rPr>
              <w:t>点）</w:t>
            </w:r>
          </w:p>
        </w:tc>
        <w:tc>
          <w:tcPr>
            <w:tcW w:w="113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u w:val="single" w:color="auto"/>
              </w:rPr>
              <w:t>　　　</w:t>
            </w:r>
            <w:r>
              <w:rPr>
                <w:rFonts w:hint="eastAsia" w:ascii="ＭＳ ゴシック" w:hAnsi="ＭＳ ゴシック" w:eastAsia="ＭＳ ゴシック"/>
                <w:b w:val="1"/>
              </w:rPr>
              <w:t>点</w:t>
            </w:r>
          </w:p>
        </w:tc>
      </w:tr>
      <w:tr>
        <w:trPr>
          <w:trHeight w:val="830" w:hRule="atLeast"/>
        </w:trPr>
        <w:tc>
          <w:tcPr>
            <w:tcW w:w="41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（イ）</w:t>
            </w:r>
            <w:r>
              <w:rPr>
                <w:rFonts w:hint="eastAsia" w:ascii="ＭＳ ゴシック" w:hAnsi="ＭＳ ゴシック" w:eastAsia="ＭＳ ゴシック"/>
              </w:rPr>
              <w:t>R10</w:t>
            </w:r>
            <w:r>
              <w:rPr>
                <w:rFonts w:hint="eastAsia" w:ascii="ＭＳ ゴシック" w:hAnsi="ＭＳ ゴシック" w:eastAsia="ＭＳ ゴシック"/>
              </w:rPr>
              <w:t>年度の付加価値額（認定新規就農者のみ選択可）</w:t>
            </w:r>
          </w:p>
          <w:p>
            <w:pPr>
              <w:pStyle w:val="0"/>
              <w:rPr>
                <w:rFonts w:hint="default" w:ascii="ＭＳ 明朝" w:hAnsi="ＭＳ 明朝" w:eastAsia="ＭＳ 明朝"/>
              </w:rPr>
            </w:pPr>
            <w:r>
              <w:rPr>
                <w:rFonts w:hint="eastAsia" w:ascii="ＭＳ 明朝" w:hAnsi="ＭＳ 明朝" w:eastAsia="ＭＳ 明朝"/>
              </w:rPr>
              <w:t>　　基準額〔</w:t>
            </w:r>
            <w:r>
              <w:rPr>
                <w:rFonts w:hint="eastAsia" w:ascii="ＭＳ 明朝" w:hAnsi="ＭＳ 明朝" w:eastAsia="ＭＳ 明朝"/>
              </w:rPr>
              <w:t>R8</w:t>
            </w:r>
            <w:r>
              <w:rPr>
                <w:rFonts w:hint="eastAsia" w:ascii="ＭＳ 明朝" w:hAnsi="ＭＳ 明朝" w:eastAsia="ＭＳ 明朝"/>
              </w:rPr>
              <w:t>年度時点での就農年数×</w:t>
            </w:r>
            <w:r>
              <w:rPr>
                <w:rFonts w:hint="eastAsia" w:ascii="ＭＳ 明朝" w:hAnsi="ＭＳ 明朝" w:eastAsia="ＭＳ 明朝"/>
              </w:rPr>
              <w:t>50</w:t>
            </w:r>
            <w:r>
              <w:rPr>
                <w:rFonts w:hint="eastAsia" w:ascii="ＭＳ 明朝" w:hAnsi="ＭＳ 明朝" w:eastAsia="ＭＳ 明朝"/>
              </w:rPr>
              <w:t>万円〕以上（</w:t>
            </w:r>
            <w:r>
              <w:rPr>
                <w:rFonts w:hint="eastAsia" w:ascii="ＭＳ 明朝" w:hAnsi="ＭＳ 明朝" w:eastAsia="ＭＳ 明朝"/>
              </w:rPr>
              <w:t>1</w:t>
            </w:r>
            <w:r>
              <w:rPr>
                <w:rFonts w:hint="eastAsia" w:ascii="ＭＳ 明朝" w:hAnsi="ＭＳ 明朝" w:eastAsia="ＭＳ 明朝"/>
              </w:rPr>
              <w:t>点）</w:t>
            </w:r>
          </w:p>
          <w:p>
            <w:pPr>
              <w:pStyle w:val="0"/>
              <w:ind w:firstLine="400" w:firstLineChars="200"/>
              <w:rPr>
                <w:rFonts w:hint="default" w:ascii="ＭＳ 明朝" w:hAnsi="ＭＳ 明朝" w:eastAsia="ＭＳ 明朝"/>
              </w:rPr>
            </w:pPr>
            <w:r>
              <w:rPr>
                <w:rFonts w:hint="eastAsia" w:ascii="ＭＳ 明朝" w:hAnsi="ＭＳ 明朝" w:eastAsia="ＭＳ 明朝"/>
              </w:rPr>
              <w:t>基準額の</w:t>
            </w:r>
            <w:r>
              <w:rPr>
                <w:rFonts w:hint="eastAsia" w:ascii="ＭＳ 明朝" w:hAnsi="ＭＳ 明朝" w:eastAsia="ＭＳ 明朝"/>
              </w:rPr>
              <w:t>10%</w:t>
            </w:r>
            <w:r>
              <w:rPr>
                <w:rFonts w:hint="eastAsia" w:ascii="ＭＳ 明朝" w:hAnsi="ＭＳ 明朝" w:eastAsia="ＭＳ 明朝"/>
              </w:rPr>
              <w:t>増し（</w:t>
            </w:r>
            <w:r>
              <w:rPr>
                <w:rFonts w:hint="eastAsia" w:ascii="ＭＳ 明朝" w:hAnsi="ＭＳ 明朝" w:eastAsia="ＭＳ 明朝"/>
              </w:rPr>
              <w:t>2</w:t>
            </w:r>
            <w:r>
              <w:rPr>
                <w:rFonts w:hint="eastAsia" w:ascii="ＭＳ 明朝" w:hAnsi="ＭＳ 明朝" w:eastAsia="ＭＳ 明朝"/>
              </w:rPr>
              <w:t>点）、基準額の</w:t>
            </w:r>
            <w:r>
              <w:rPr>
                <w:rFonts w:hint="eastAsia" w:ascii="ＭＳ 明朝" w:hAnsi="ＭＳ 明朝" w:eastAsia="ＭＳ 明朝"/>
              </w:rPr>
              <w:t>20%</w:t>
            </w:r>
            <w:r>
              <w:rPr>
                <w:rFonts w:hint="eastAsia" w:ascii="ＭＳ 明朝" w:hAnsi="ＭＳ 明朝" w:eastAsia="ＭＳ 明朝"/>
              </w:rPr>
              <w:t>増し（</w:t>
            </w:r>
            <w:r>
              <w:rPr>
                <w:rFonts w:hint="eastAsia" w:ascii="ＭＳ 明朝" w:hAnsi="ＭＳ 明朝" w:eastAsia="ＭＳ 明朝"/>
              </w:rPr>
              <w:t>3</w:t>
            </w:r>
            <w:r>
              <w:rPr>
                <w:rFonts w:hint="eastAsia" w:ascii="ＭＳ 明朝" w:hAnsi="ＭＳ 明朝" w:eastAsia="ＭＳ 明朝"/>
              </w:rPr>
              <w:t>点）、基準額の</w:t>
            </w:r>
            <w:r>
              <w:rPr>
                <w:rFonts w:hint="eastAsia" w:ascii="ＭＳ 明朝" w:hAnsi="ＭＳ 明朝" w:eastAsia="ＭＳ 明朝"/>
              </w:rPr>
              <w:t>30%</w:t>
            </w:r>
            <w:r>
              <w:rPr>
                <w:rFonts w:hint="eastAsia" w:ascii="ＭＳ 明朝" w:hAnsi="ＭＳ 明朝" w:eastAsia="ＭＳ 明朝"/>
              </w:rPr>
              <w:t>増し（</w:t>
            </w:r>
            <w:r>
              <w:rPr>
                <w:rFonts w:hint="eastAsia" w:ascii="ＭＳ 明朝" w:hAnsi="ＭＳ 明朝" w:eastAsia="ＭＳ 明朝"/>
              </w:rPr>
              <w:t>4</w:t>
            </w:r>
            <w:r>
              <w:rPr>
                <w:rFonts w:hint="eastAsia" w:ascii="ＭＳ 明朝" w:hAnsi="ＭＳ 明朝" w:eastAsia="ＭＳ 明朝"/>
              </w:rPr>
              <w:t>点）、基準額の</w:t>
            </w:r>
            <w:r>
              <w:rPr>
                <w:rFonts w:hint="eastAsia" w:ascii="ＭＳ 明朝" w:hAnsi="ＭＳ 明朝" w:eastAsia="ＭＳ 明朝"/>
              </w:rPr>
              <w:t>40%</w:t>
            </w:r>
            <w:r>
              <w:rPr>
                <w:rFonts w:hint="eastAsia" w:ascii="ＭＳ 明朝" w:hAnsi="ＭＳ 明朝" w:eastAsia="ＭＳ 明朝"/>
              </w:rPr>
              <w:t>増し（</w:t>
            </w:r>
            <w:r>
              <w:rPr>
                <w:rFonts w:hint="eastAsia" w:ascii="ＭＳ 明朝" w:hAnsi="ＭＳ 明朝" w:eastAsia="ＭＳ 明朝"/>
              </w:rPr>
              <w:t>5</w:t>
            </w:r>
            <w:r>
              <w:rPr>
                <w:rFonts w:hint="eastAsia" w:ascii="ＭＳ 明朝" w:hAnsi="ＭＳ 明朝" w:eastAsia="ＭＳ 明朝"/>
              </w:rPr>
              <w:t>点）</w:t>
            </w:r>
          </w:p>
        </w:tc>
        <w:tc>
          <w:tcPr>
            <w:tcW w:w="1134"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u w:val="single" w:color="auto"/>
              </w:rPr>
              <w:t>　　　</w:t>
            </w:r>
            <w:r>
              <w:rPr>
                <w:rFonts w:hint="eastAsia" w:ascii="ＭＳ ゴシック" w:hAnsi="ＭＳ ゴシック" w:eastAsia="ＭＳ ゴシック"/>
                <w:b w:val="1"/>
              </w:rPr>
              <w:t>点</w:t>
            </w:r>
          </w:p>
        </w:tc>
      </w:tr>
      <w:tr>
        <w:trPr>
          <w:trHeight w:val="337" w:hRule="atLeast"/>
        </w:trPr>
        <w:tc>
          <w:tcPr>
            <w:tcW w:w="41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②</w:t>
            </w:r>
          </w:p>
        </w:tc>
        <w:tc>
          <w:tcPr>
            <w:tcW w:w="2401"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経営面積の拡大</w:t>
            </w:r>
          </w:p>
        </w:tc>
        <w:tc>
          <w:tcPr>
            <w:tcW w:w="12474" w:type="dxa"/>
            <w:gridSpan w:val="4"/>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shd w:val="pct15" w:color="auto" w:fill="FFFFFF"/>
              </w:rPr>
              <w:t>⇒</w:t>
            </w:r>
            <w:r>
              <w:rPr>
                <w:rFonts w:hint="eastAsia" w:ascii="ＭＳ ゴシック" w:hAnsi="ＭＳ ゴシック" w:eastAsia="ＭＳ ゴシック"/>
                <w:b w:val="1"/>
                <w:shd w:val="pct15" w:color="auto" w:fill="FFFFFF"/>
              </w:rPr>
              <w:t xml:space="preserve"> </w:t>
            </w:r>
            <w:r>
              <w:rPr>
                <w:rFonts w:hint="eastAsia" w:ascii="ＭＳ ゴシック" w:hAnsi="ＭＳ ゴシック" w:eastAsia="ＭＳ ゴシック"/>
                <w:b w:val="1"/>
                <w:shd w:val="pct15" w:color="auto" w:fill="FFFFFF"/>
              </w:rPr>
              <w:t>当該ポイントを獲得する場合、事業関連取組目標「⑤</w:t>
            </w:r>
            <w:r>
              <w:rPr>
                <w:rFonts w:hint="default" w:ascii="ＭＳ ゴシック" w:hAnsi="ＭＳ ゴシック" w:eastAsia="ＭＳ ゴシック"/>
                <w:b w:val="1"/>
                <w:shd w:val="pct15" w:color="auto" w:fill="FFFFFF"/>
              </w:rPr>
              <w:t xml:space="preserve"> </w:t>
            </w:r>
            <w:r>
              <w:rPr>
                <w:rFonts w:hint="default" w:ascii="ＭＳ ゴシック" w:hAnsi="ＭＳ ゴシック" w:eastAsia="ＭＳ ゴシック"/>
                <w:b w:val="1"/>
                <w:shd w:val="pct15" w:color="auto" w:fill="FFFFFF"/>
              </w:rPr>
              <w:t>経営面積の拡大」</w:t>
            </w:r>
            <w:r>
              <w:rPr>
                <w:rFonts w:hint="eastAsia" w:ascii="ＭＳ ゴシック" w:hAnsi="ＭＳ ゴシック" w:eastAsia="ＭＳ ゴシック"/>
                <w:b w:val="1"/>
                <w:shd w:val="pct15" w:color="auto" w:fill="FFFFFF"/>
              </w:rPr>
              <w:t>を</w:t>
            </w:r>
            <w:r>
              <w:rPr>
                <w:rFonts w:hint="default" w:ascii="ＭＳ ゴシック" w:hAnsi="ＭＳ ゴシック" w:eastAsia="ＭＳ ゴシック"/>
                <w:b w:val="1"/>
                <w:shd w:val="pct15" w:color="auto" w:fill="FFFFFF"/>
              </w:rPr>
              <w:t>設定</w:t>
            </w:r>
            <w:r>
              <w:rPr>
                <w:rFonts w:hint="eastAsia" w:ascii="ＭＳ ゴシック" w:hAnsi="ＭＳ ゴシック" w:eastAsia="ＭＳ ゴシック"/>
                <w:b w:val="1"/>
                <w:shd w:val="pct15" w:color="auto" w:fill="FFFFFF"/>
              </w:rPr>
              <w:t>　</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12474" w:type="dxa"/>
            <w:gridSpan w:val="4"/>
            <w:tcBorders>
              <w:top w:val="single" w:color="auto" w:sz="4" w:space="0"/>
              <w:left w:val="single" w:color="auto" w:sz="12" w:space="0"/>
              <w:bottom w:val="nil"/>
              <w:right w:val="single" w:color="auto" w:sz="12" w:space="0"/>
              <w:tl2br w:val="none" w:color="auto" w:sz="0" w:space="0"/>
              <w:tr2bl w:val="none" w:color="auto" w:sz="0" w:space="0"/>
            </w:tcBorders>
            <w:vAlign w:val="center"/>
          </w:tcPr>
          <w:p>
            <w:pPr>
              <w:pStyle w:val="0"/>
              <w:ind w:firstLine="200" w:firstLineChars="100"/>
              <w:rPr>
                <w:rFonts w:hint="default" w:ascii="ＭＳ ゴシック" w:hAnsi="ＭＳ ゴシック" w:eastAsia="ＭＳ ゴシック"/>
              </w:rPr>
            </w:pPr>
            <w:r>
              <w:rPr>
                <w:rFonts w:hint="eastAsia" w:ascii="ＭＳ ゴシック" w:hAnsi="ＭＳ ゴシック" w:eastAsia="ＭＳ ゴシック"/>
              </w:rPr>
              <w:t>下記のいずれかを選択すること。</w:t>
            </w:r>
          </w:p>
          <w:p>
            <w:pPr>
              <w:pStyle w:val="0"/>
              <w:ind w:firstLine="300" w:firstLineChars="15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経営面積は、原則として耕作台帳（水稲共済細目書）に記載された面積で算定します。</w:t>
            </w:r>
          </w:p>
        </w:tc>
      </w:tr>
      <w:tr>
        <w:trPr>
          <w:trHeight w:val="761"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left="300" w:hanging="300" w:hangingChars="150"/>
              <w:rPr>
                <w:rFonts w:hint="default" w:ascii="ＭＳ 明朝" w:hAnsi="ＭＳ 明朝" w:eastAsia="ＭＳ 明朝"/>
              </w:rPr>
            </w:pPr>
            <w:r>
              <w:rPr>
                <w:rFonts w:hint="eastAsia" w:ascii="ＭＳ 明朝" w:hAnsi="ＭＳ 明朝" w:eastAsia="ＭＳ 明朝"/>
              </w:rPr>
              <w:t>a</w:t>
            </w:r>
            <w:r>
              <w:rPr>
                <w:rFonts w:hint="eastAsia" w:ascii="ＭＳ 明朝" w:hAnsi="ＭＳ 明朝" w:eastAsia="ＭＳ 明朝"/>
              </w:rPr>
              <w:t>）</w:t>
            </w:r>
            <w:r>
              <w:rPr>
                <w:rFonts w:hint="eastAsia" w:ascii="ＭＳ 明朝" w:hAnsi="ＭＳ 明朝" w:eastAsia="ＭＳ 明朝"/>
                <w:u w:val="single" w:color="auto"/>
              </w:rPr>
              <w:t>令和８</w:t>
            </w:r>
            <w:r>
              <w:rPr>
                <w:rFonts w:hint="default" w:ascii="ＭＳ 明朝" w:hAnsi="ＭＳ 明朝" w:eastAsia="ＭＳ 明朝"/>
                <w:u w:val="single" w:color="auto"/>
              </w:rPr>
              <w:t>年</w:t>
            </w:r>
            <w:r>
              <w:rPr>
                <w:rFonts w:hint="eastAsia" w:ascii="ＭＳ 明朝" w:hAnsi="ＭＳ 明朝" w:eastAsia="ＭＳ 明朝"/>
                <w:u w:val="single" w:color="auto"/>
              </w:rPr>
              <w:t>２</w:t>
            </w:r>
            <w:r>
              <w:rPr>
                <w:rFonts w:hint="default" w:ascii="ＭＳ 明朝" w:hAnsi="ＭＳ 明朝" w:eastAsia="ＭＳ 明朝"/>
                <w:u w:val="single" w:color="auto"/>
              </w:rPr>
              <w:t>月</w:t>
            </w:r>
            <w:r>
              <w:rPr>
                <w:rFonts w:hint="eastAsia" w:ascii="ＭＳ 明朝" w:hAnsi="ＭＳ 明朝" w:eastAsia="ＭＳ 明朝"/>
                <w:u w:val="single" w:color="auto"/>
              </w:rPr>
              <w:t>２４</w:t>
            </w:r>
            <w:r>
              <w:rPr>
                <w:rFonts w:hint="default" w:ascii="ＭＳ 明朝" w:hAnsi="ＭＳ 明朝" w:eastAsia="ＭＳ 明朝"/>
                <w:u w:val="single" w:color="auto"/>
              </w:rPr>
              <w:t>日時点で農地中間管理機構から賃借権設定等を受けており</w:t>
            </w:r>
            <w:r>
              <w:rPr>
                <w:rFonts w:hint="default" w:ascii="ＭＳ 明朝" w:hAnsi="ＭＳ 明朝" w:eastAsia="ＭＳ 明朝"/>
              </w:rPr>
              <w:t>、かつ、</w:t>
            </w:r>
            <w:r>
              <w:rPr>
                <w:rFonts w:hint="eastAsia" w:ascii="ＭＳ 明朝" w:hAnsi="ＭＳ 明朝" w:eastAsia="ＭＳ 明朝"/>
              </w:rPr>
              <w:t>目標年度に現状より</w:t>
            </w:r>
            <w:r>
              <w:rPr>
                <w:rFonts w:hint="eastAsia" w:ascii="ＭＳ 明朝" w:hAnsi="ＭＳ 明朝" w:eastAsia="ＭＳ 明朝"/>
                <w:u w:val="single" w:color="auto"/>
              </w:rPr>
              <w:t>3</w:t>
            </w:r>
            <w:r>
              <w:rPr>
                <w:rFonts w:hint="default" w:ascii="ＭＳ 明朝" w:hAnsi="ＭＳ 明朝" w:eastAsia="ＭＳ 明朝"/>
                <w:u w:val="single" w:color="auto"/>
              </w:rPr>
              <w:t>ha</w:t>
            </w:r>
            <w:r>
              <w:rPr>
                <w:rFonts w:hint="default" w:ascii="ＭＳ 明朝" w:hAnsi="ＭＳ 明朝" w:eastAsia="ＭＳ 明朝"/>
                <w:u w:val="single" w:color="auto"/>
              </w:rPr>
              <w:t>以上</w:t>
            </w:r>
            <w:r>
              <w:rPr>
                <w:rFonts w:hint="default" w:ascii="ＭＳ 明朝" w:hAnsi="ＭＳ 明朝" w:eastAsia="ＭＳ 明朝"/>
              </w:rPr>
              <w:t>（施設園芸の場合は</w:t>
            </w:r>
            <w:r>
              <w:rPr>
                <w:rFonts w:hint="eastAsia" w:ascii="ＭＳ 明朝" w:hAnsi="ＭＳ 明朝" w:eastAsia="ＭＳ 明朝"/>
              </w:rPr>
              <w:t>15</w:t>
            </w:r>
            <w:r>
              <w:rPr>
                <w:rFonts w:hint="default" w:ascii="ＭＳ 明朝" w:hAnsi="ＭＳ 明朝" w:eastAsia="ＭＳ 明朝"/>
              </w:rPr>
              <w:t>%</w:t>
            </w:r>
            <w:r>
              <w:rPr>
                <w:rFonts w:hint="default" w:ascii="ＭＳ 明朝" w:hAnsi="ＭＳ 明朝" w:eastAsia="ＭＳ 明朝"/>
              </w:rPr>
              <w:t>、果</w:t>
            </w:r>
            <w:r>
              <w:rPr>
                <w:rFonts w:hint="eastAsia" w:ascii="ＭＳ 明朝" w:hAnsi="ＭＳ 明朝" w:eastAsia="ＭＳ 明朝"/>
              </w:rPr>
              <w:t>樹</w:t>
            </w:r>
            <w:r>
              <w:rPr>
                <w:rFonts w:hint="default" w:ascii="ＭＳ 明朝" w:hAnsi="ＭＳ 明朝" w:eastAsia="ＭＳ 明朝"/>
              </w:rPr>
              <w:t>の場合は</w:t>
            </w:r>
            <w:r>
              <w:rPr>
                <w:rFonts w:hint="eastAsia" w:ascii="ＭＳ 明朝" w:hAnsi="ＭＳ 明朝" w:eastAsia="ＭＳ 明朝"/>
              </w:rPr>
              <w:t>7.5</w:t>
            </w:r>
            <w:r>
              <w:rPr>
                <w:rFonts w:hint="default" w:ascii="ＭＳ 明朝" w:hAnsi="ＭＳ 明朝" w:eastAsia="ＭＳ 明朝"/>
              </w:rPr>
              <w:t>%</w:t>
            </w:r>
            <w:r>
              <w:rPr>
                <w:rFonts w:hint="default" w:ascii="ＭＳ 明朝" w:hAnsi="ＭＳ 明朝" w:eastAsia="ＭＳ 明朝"/>
              </w:rPr>
              <w:t>）</w:t>
            </w:r>
            <w:r>
              <w:rPr>
                <w:rFonts w:hint="default" w:ascii="ＭＳ 明朝" w:hAnsi="ＭＳ 明朝" w:eastAsia="ＭＳ 明朝"/>
                <w:u w:val="single" w:color="auto"/>
              </w:rPr>
              <w:t>経営面積を拡大</w:t>
            </w:r>
            <w:r>
              <w:rPr>
                <w:rFonts w:hint="default" w:ascii="ＭＳ 明朝" w:hAnsi="ＭＳ 明朝" w:eastAsia="ＭＳ 明朝"/>
              </w:rPr>
              <w:t>する。</w:t>
            </w:r>
          </w:p>
        </w:tc>
        <w:tc>
          <w:tcPr>
            <w:tcW w:w="1134" w:type="dxa"/>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５点</w:t>
            </w:r>
          </w:p>
        </w:tc>
      </w:tr>
      <w:tr>
        <w:trPr>
          <w:trHeight w:val="699"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left="400" w:hanging="400" w:hangingChars="200"/>
              <w:rPr>
                <w:rFonts w:hint="default" w:ascii="ＭＳ 明朝" w:hAnsi="ＭＳ 明朝" w:eastAsia="ＭＳ 明朝"/>
              </w:rPr>
            </w:pPr>
            <w:r>
              <w:rPr>
                <w:rFonts w:hint="eastAsia" w:ascii="ＭＳ 明朝" w:hAnsi="ＭＳ 明朝" w:eastAsia="ＭＳ 明朝"/>
              </w:rPr>
              <w:t>ｂ）</w:t>
            </w:r>
            <w:r>
              <w:rPr>
                <w:rFonts w:hint="eastAsia" w:ascii="ＭＳ 明朝" w:hAnsi="ＭＳ 明朝" w:eastAsia="ＭＳ 明朝"/>
                <w:u w:val="single" w:color="auto"/>
              </w:rPr>
              <w:t>令和８</w:t>
            </w:r>
            <w:r>
              <w:rPr>
                <w:rFonts w:hint="default" w:ascii="ＭＳ 明朝" w:hAnsi="ＭＳ 明朝" w:eastAsia="ＭＳ 明朝"/>
                <w:u w:val="single" w:color="auto"/>
              </w:rPr>
              <w:t>年</w:t>
            </w:r>
            <w:r>
              <w:rPr>
                <w:rFonts w:hint="eastAsia" w:ascii="ＭＳ 明朝" w:hAnsi="ＭＳ 明朝" w:eastAsia="ＭＳ 明朝"/>
                <w:u w:val="single" w:color="auto"/>
              </w:rPr>
              <w:t>２</w:t>
            </w:r>
            <w:r>
              <w:rPr>
                <w:rFonts w:hint="default" w:ascii="ＭＳ 明朝" w:hAnsi="ＭＳ 明朝" w:eastAsia="ＭＳ 明朝"/>
                <w:u w:val="single" w:color="auto"/>
              </w:rPr>
              <w:t>月</w:t>
            </w:r>
            <w:r>
              <w:rPr>
                <w:rFonts w:hint="eastAsia" w:ascii="ＭＳ 明朝" w:hAnsi="ＭＳ 明朝" w:eastAsia="ＭＳ 明朝"/>
                <w:u w:val="single" w:color="auto"/>
              </w:rPr>
              <w:t>２４</w:t>
            </w:r>
            <w:r>
              <w:rPr>
                <w:rFonts w:hint="default" w:ascii="ＭＳ 明朝" w:hAnsi="ＭＳ 明朝" w:eastAsia="ＭＳ 明朝"/>
                <w:u w:val="single" w:color="auto"/>
              </w:rPr>
              <w:t>日時点で農地中間管理機構から賃借権設定等を受けており</w:t>
            </w:r>
            <w:r>
              <w:rPr>
                <w:rFonts w:hint="default" w:ascii="ＭＳ 明朝" w:hAnsi="ＭＳ 明朝" w:eastAsia="ＭＳ 明朝"/>
              </w:rPr>
              <w:t>、かつ、</w:t>
            </w:r>
            <w:r>
              <w:rPr>
                <w:rFonts w:hint="eastAsia" w:ascii="ＭＳ 明朝" w:hAnsi="ＭＳ 明朝" w:eastAsia="ＭＳ 明朝"/>
              </w:rPr>
              <w:t>目標年度に現状より</w:t>
            </w:r>
            <w:r>
              <w:rPr>
                <w:rFonts w:hint="eastAsia" w:ascii="ＭＳ 明朝" w:hAnsi="ＭＳ 明朝" w:eastAsia="ＭＳ 明朝"/>
                <w:u w:val="single" w:color="auto"/>
              </w:rPr>
              <w:t>2</w:t>
            </w:r>
            <w:r>
              <w:rPr>
                <w:rFonts w:hint="default" w:ascii="ＭＳ 明朝" w:hAnsi="ＭＳ 明朝" w:eastAsia="ＭＳ 明朝"/>
                <w:u w:val="single" w:color="auto"/>
              </w:rPr>
              <w:t>ha</w:t>
            </w:r>
            <w:r>
              <w:rPr>
                <w:rFonts w:hint="default" w:ascii="ＭＳ 明朝" w:hAnsi="ＭＳ 明朝" w:eastAsia="ＭＳ 明朝"/>
                <w:u w:val="single" w:color="auto"/>
              </w:rPr>
              <w:t>以上</w:t>
            </w:r>
            <w:r>
              <w:rPr>
                <w:rFonts w:hint="default" w:ascii="ＭＳ 明朝" w:hAnsi="ＭＳ 明朝" w:eastAsia="ＭＳ 明朝"/>
              </w:rPr>
              <w:t>（施設園芸の場合は</w:t>
            </w:r>
            <w:r>
              <w:rPr>
                <w:rFonts w:hint="eastAsia" w:ascii="ＭＳ 明朝" w:hAnsi="ＭＳ 明朝" w:eastAsia="ＭＳ 明朝"/>
              </w:rPr>
              <w:t>10</w:t>
            </w:r>
            <w:r>
              <w:rPr>
                <w:rFonts w:hint="default" w:ascii="ＭＳ 明朝" w:hAnsi="ＭＳ 明朝" w:eastAsia="ＭＳ 明朝"/>
              </w:rPr>
              <w:t>%</w:t>
            </w:r>
            <w:r>
              <w:rPr>
                <w:rFonts w:hint="default" w:ascii="ＭＳ 明朝" w:hAnsi="ＭＳ 明朝" w:eastAsia="ＭＳ 明朝"/>
              </w:rPr>
              <w:t>、果樹の場合は</w:t>
            </w:r>
            <w:r>
              <w:rPr>
                <w:rFonts w:hint="default" w:ascii="ＭＳ 明朝" w:hAnsi="ＭＳ 明朝" w:eastAsia="ＭＳ 明朝"/>
              </w:rPr>
              <w:t>5%</w:t>
            </w:r>
            <w:r>
              <w:rPr>
                <w:rFonts w:hint="default" w:ascii="ＭＳ 明朝" w:hAnsi="ＭＳ 明朝" w:eastAsia="ＭＳ 明朝"/>
              </w:rPr>
              <w:t>）</w:t>
            </w:r>
            <w:r>
              <w:rPr>
                <w:rFonts w:hint="default" w:ascii="ＭＳ 明朝" w:hAnsi="ＭＳ 明朝" w:eastAsia="ＭＳ 明朝"/>
                <w:u w:val="single" w:color="auto"/>
              </w:rPr>
              <w:t>経営面積を拡大</w:t>
            </w:r>
            <w:r>
              <w:rPr>
                <w:rFonts w:hint="default" w:ascii="ＭＳ 明朝" w:hAnsi="ＭＳ 明朝" w:eastAsia="ＭＳ 明朝"/>
              </w:rPr>
              <w:t>する。</w:t>
            </w:r>
          </w:p>
        </w:tc>
        <w:tc>
          <w:tcPr>
            <w:tcW w:w="113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４点</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left="200" w:hanging="200" w:hangingChars="100"/>
              <w:rPr>
                <w:rFonts w:hint="default" w:ascii="ＭＳ 明朝" w:hAnsi="ＭＳ 明朝" w:eastAsia="ＭＳ 明朝"/>
              </w:rPr>
            </w:pPr>
            <w:r>
              <w:rPr>
                <w:rFonts w:hint="eastAsia" w:ascii="ＭＳ 明朝" w:hAnsi="ＭＳ 明朝" w:eastAsia="ＭＳ 明朝"/>
              </w:rPr>
              <w:t>ｃ）</w:t>
            </w:r>
            <w:r>
              <w:rPr>
                <w:rFonts w:hint="eastAsia" w:ascii="ＭＳ 明朝" w:hAnsi="ＭＳ 明朝" w:eastAsia="ＭＳ 明朝"/>
                <w:u w:val="single" w:color="auto"/>
              </w:rPr>
              <w:t>令和８</w:t>
            </w:r>
            <w:r>
              <w:rPr>
                <w:rFonts w:hint="default" w:ascii="ＭＳ 明朝" w:hAnsi="ＭＳ 明朝" w:eastAsia="ＭＳ 明朝"/>
                <w:u w:val="single" w:color="auto"/>
              </w:rPr>
              <w:t>年</w:t>
            </w:r>
            <w:r>
              <w:rPr>
                <w:rFonts w:hint="eastAsia" w:ascii="ＭＳ 明朝" w:hAnsi="ＭＳ 明朝" w:eastAsia="ＭＳ 明朝"/>
                <w:u w:val="single" w:color="auto"/>
              </w:rPr>
              <w:t>２</w:t>
            </w:r>
            <w:r>
              <w:rPr>
                <w:rFonts w:hint="default" w:ascii="ＭＳ 明朝" w:hAnsi="ＭＳ 明朝" w:eastAsia="ＭＳ 明朝"/>
                <w:u w:val="single" w:color="auto"/>
              </w:rPr>
              <w:t>月</w:t>
            </w:r>
            <w:r>
              <w:rPr>
                <w:rFonts w:hint="eastAsia" w:ascii="ＭＳ 明朝" w:hAnsi="ＭＳ 明朝" w:eastAsia="ＭＳ 明朝"/>
                <w:u w:val="single" w:color="auto"/>
              </w:rPr>
              <w:t>２４</w:t>
            </w:r>
            <w:r>
              <w:rPr>
                <w:rFonts w:hint="default" w:ascii="ＭＳ 明朝" w:hAnsi="ＭＳ 明朝" w:eastAsia="ＭＳ 明朝"/>
                <w:u w:val="single" w:color="auto"/>
              </w:rPr>
              <w:t>日時点で農地中間管理機構から賃借権設定等を受けており</w:t>
            </w:r>
            <w:r>
              <w:rPr>
                <w:rFonts w:hint="default" w:ascii="ＭＳ 明朝" w:hAnsi="ＭＳ 明朝" w:eastAsia="ＭＳ 明朝"/>
              </w:rPr>
              <w:t>、かつ、</w:t>
            </w:r>
            <w:r>
              <w:rPr>
                <w:rFonts w:hint="eastAsia" w:ascii="ＭＳ 明朝" w:hAnsi="ＭＳ 明朝" w:eastAsia="ＭＳ 明朝"/>
              </w:rPr>
              <w:t>目標年度に現状より</w:t>
            </w:r>
            <w:r>
              <w:rPr>
                <w:rFonts w:hint="default" w:ascii="ＭＳ 明朝" w:hAnsi="ＭＳ 明朝" w:eastAsia="ＭＳ 明朝"/>
                <w:u w:val="single" w:color="auto"/>
              </w:rPr>
              <w:t>経営面積を拡大</w:t>
            </w:r>
            <w:r>
              <w:rPr>
                <w:rFonts w:hint="default" w:ascii="ＭＳ 明朝" w:hAnsi="ＭＳ 明朝" w:eastAsia="ＭＳ 明朝"/>
              </w:rPr>
              <w:t>する。</w:t>
            </w:r>
          </w:p>
          <w:p>
            <w:pPr>
              <w:pStyle w:val="0"/>
              <w:ind w:left="400" w:hanging="400"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又は目標年度に現状より、</w:t>
            </w:r>
            <w:r>
              <w:rPr>
                <w:rFonts w:hint="eastAsia" w:ascii="ＭＳ 明朝" w:hAnsi="ＭＳ 明朝" w:eastAsia="ＭＳ 明朝"/>
                <w:u w:val="single" w:color="auto"/>
              </w:rPr>
              <w:t>2</w:t>
            </w:r>
            <w:r>
              <w:rPr>
                <w:rFonts w:hint="default" w:ascii="ＭＳ 明朝" w:hAnsi="ＭＳ 明朝" w:eastAsia="ＭＳ 明朝"/>
                <w:u w:val="single" w:color="auto"/>
              </w:rPr>
              <w:t>ha</w:t>
            </w:r>
            <w:r>
              <w:rPr>
                <w:rFonts w:hint="default" w:ascii="ＭＳ 明朝" w:hAnsi="ＭＳ 明朝" w:eastAsia="ＭＳ 明朝"/>
                <w:u w:val="single" w:color="auto"/>
              </w:rPr>
              <w:t>以上</w:t>
            </w:r>
            <w:r>
              <w:rPr>
                <w:rFonts w:hint="default" w:ascii="ＭＳ 明朝" w:hAnsi="ＭＳ 明朝" w:eastAsia="ＭＳ 明朝"/>
              </w:rPr>
              <w:t>（施設園芸の場合は</w:t>
            </w:r>
            <w:r>
              <w:rPr>
                <w:rFonts w:hint="eastAsia" w:ascii="ＭＳ 明朝" w:hAnsi="ＭＳ 明朝" w:eastAsia="ＭＳ 明朝"/>
              </w:rPr>
              <w:t>10</w:t>
            </w:r>
            <w:r>
              <w:rPr>
                <w:rFonts w:hint="default" w:ascii="ＭＳ 明朝" w:hAnsi="ＭＳ 明朝" w:eastAsia="ＭＳ 明朝"/>
              </w:rPr>
              <w:t>%</w:t>
            </w:r>
            <w:r>
              <w:rPr>
                <w:rFonts w:hint="default" w:ascii="ＭＳ 明朝" w:hAnsi="ＭＳ 明朝" w:eastAsia="ＭＳ 明朝"/>
              </w:rPr>
              <w:t>、果樹の場合は</w:t>
            </w:r>
            <w:r>
              <w:rPr>
                <w:rFonts w:hint="eastAsia" w:ascii="ＭＳ 明朝" w:hAnsi="ＭＳ 明朝" w:eastAsia="ＭＳ 明朝"/>
              </w:rPr>
              <w:t>5</w:t>
            </w:r>
            <w:r>
              <w:rPr>
                <w:rFonts w:hint="default" w:ascii="ＭＳ 明朝" w:hAnsi="ＭＳ 明朝" w:eastAsia="ＭＳ 明朝"/>
              </w:rPr>
              <w:t>%</w:t>
            </w:r>
            <w:r>
              <w:rPr>
                <w:rFonts w:hint="default" w:ascii="ＭＳ 明朝" w:hAnsi="ＭＳ 明朝" w:eastAsia="ＭＳ 明朝"/>
              </w:rPr>
              <w:t>）</w:t>
            </w:r>
            <w:r>
              <w:rPr>
                <w:rFonts w:hint="default" w:ascii="ＭＳ 明朝" w:hAnsi="ＭＳ 明朝" w:eastAsia="ＭＳ 明朝"/>
                <w:u w:val="single" w:color="auto"/>
              </w:rPr>
              <w:t>経営面積を拡大</w:t>
            </w:r>
            <w:r>
              <w:rPr>
                <w:rFonts w:hint="default" w:ascii="ＭＳ 明朝" w:hAnsi="ＭＳ 明朝" w:eastAsia="ＭＳ 明朝"/>
              </w:rPr>
              <w:t>する。</w:t>
            </w:r>
          </w:p>
        </w:tc>
        <w:tc>
          <w:tcPr>
            <w:tcW w:w="113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３点</w:t>
            </w:r>
          </w:p>
        </w:tc>
      </w:tr>
      <w:tr>
        <w:trPr>
          <w:trHeight w:val="690"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ｄ）</w:t>
            </w:r>
            <w:r>
              <w:rPr>
                <w:rFonts w:hint="eastAsia" w:ascii="ＭＳ 明朝" w:hAnsi="ＭＳ 明朝" w:eastAsia="ＭＳ 明朝"/>
                <w:u w:val="single" w:color="auto"/>
              </w:rPr>
              <w:t>令和８</w:t>
            </w:r>
            <w:r>
              <w:rPr>
                <w:rFonts w:hint="default" w:ascii="ＭＳ 明朝" w:hAnsi="ＭＳ 明朝" w:eastAsia="ＭＳ 明朝"/>
                <w:u w:val="single" w:color="auto"/>
              </w:rPr>
              <w:t>年</w:t>
            </w:r>
            <w:r>
              <w:rPr>
                <w:rFonts w:hint="eastAsia" w:ascii="ＭＳ 明朝" w:hAnsi="ＭＳ 明朝" w:eastAsia="ＭＳ 明朝"/>
                <w:u w:val="single" w:color="auto"/>
              </w:rPr>
              <w:t>２</w:t>
            </w:r>
            <w:r>
              <w:rPr>
                <w:rFonts w:hint="default" w:ascii="ＭＳ 明朝" w:hAnsi="ＭＳ 明朝" w:eastAsia="ＭＳ 明朝"/>
                <w:u w:val="single" w:color="auto"/>
              </w:rPr>
              <w:t>月</w:t>
            </w:r>
            <w:r>
              <w:rPr>
                <w:rFonts w:hint="eastAsia" w:ascii="ＭＳ 明朝" w:hAnsi="ＭＳ 明朝" w:eastAsia="ＭＳ 明朝"/>
                <w:u w:val="single" w:color="auto"/>
              </w:rPr>
              <w:t>２４</w:t>
            </w:r>
            <w:r>
              <w:rPr>
                <w:rFonts w:hint="default" w:ascii="ＭＳ 明朝" w:hAnsi="ＭＳ 明朝" w:eastAsia="ＭＳ 明朝"/>
                <w:u w:val="single" w:color="auto"/>
              </w:rPr>
              <w:t>日時点で農地中間管理機構から賃借権設定等を受けている</w:t>
            </w:r>
            <w:r>
              <w:rPr>
                <w:rFonts w:hint="default" w:ascii="ＭＳ 明朝" w:hAnsi="ＭＳ 明朝" w:eastAsia="ＭＳ 明朝"/>
              </w:rPr>
              <w:t>。</w:t>
            </w:r>
          </w:p>
          <w:p>
            <w:pPr>
              <w:pStyle w:val="0"/>
              <w:ind w:left="400" w:hanging="400"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又は目標年度に現状より、</w:t>
            </w:r>
            <w:r>
              <w:rPr>
                <w:rFonts w:hint="eastAsia" w:ascii="ＭＳ 明朝" w:hAnsi="ＭＳ 明朝" w:eastAsia="ＭＳ 明朝"/>
                <w:u w:val="single" w:color="auto"/>
              </w:rPr>
              <w:t>1</w:t>
            </w:r>
            <w:r>
              <w:rPr>
                <w:rFonts w:hint="default" w:ascii="ＭＳ 明朝" w:hAnsi="ＭＳ 明朝" w:eastAsia="ＭＳ 明朝"/>
                <w:u w:val="single" w:color="auto"/>
              </w:rPr>
              <w:t>ha</w:t>
            </w:r>
            <w:r>
              <w:rPr>
                <w:rFonts w:hint="default" w:ascii="ＭＳ 明朝" w:hAnsi="ＭＳ 明朝" w:eastAsia="ＭＳ 明朝"/>
                <w:u w:val="single" w:color="auto"/>
              </w:rPr>
              <w:t>以上</w:t>
            </w:r>
            <w:r>
              <w:rPr>
                <w:rFonts w:hint="default" w:ascii="ＭＳ 明朝" w:hAnsi="ＭＳ 明朝" w:eastAsia="ＭＳ 明朝"/>
              </w:rPr>
              <w:t>（施設園芸の場合は</w:t>
            </w:r>
            <w:r>
              <w:rPr>
                <w:rFonts w:hint="eastAsia" w:ascii="ＭＳ 明朝" w:hAnsi="ＭＳ 明朝" w:eastAsia="ＭＳ 明朝"/>
              </w:rPr>
              <w:t>5</w:t>
            </w:r>
            <w:r>
              <w:rPr>
                <w:rFonts w:hint="default" w:ascii="ＭＳ 明朝" w:hAnsi="ＭＳ 明朝" w:eastAsia="ＭＳ 明朝"/>
              </w:rPr>
              <w:t>%</w:t>
            </w:r>
            <w:r>
              <w:rPr>
                <w:rFonts w:hint="default" w:ascii="ＭＳ 明朝" w:hAnsi="ＭＳ 明朝" w:eastAsia="ＭＳ 明朝"/>
              </w:rPr>
              <w:t>、果樹の場合は</w:t>
            </w:r>
            <w:r>
              <w:rPr>
                <w:rFonts w:hint="eastAsia" w:ascii="ＭＳ 明朝" w:hAnsi="ＭＳ 明朝" w:eastAsia="ＭＳ 明朝"/>
              </w:rPr>
              <w:t>2.5</w:t>
            </w:r>
            <w:r>
              <w:rPr>
                <w:rFonts w:hint="default" w:ascii="ＭＳ 明朝" w:hAnsi="ＭＳ 明朝" w:eastAsia="ＭＳ 明朝"/>
              </w:rPr>
              <w:t>%</w:t>
            </w:r>
            <w:r>
              <w:rPr>
                <w:rFonts w:hint="default" w:ascii="ＭＳ 明朝" w:hAnsi="ＭＳ 明朝" w:eastAsia="ＭＳ 明朝"/>
              </w:rPr>
              <w:t>）</w:t>
            </w:r>
            <w:r>
              <w:rPr>
                <w:rFonts w:hint="default" w:ascii="ＭＳ 明朝" w:hAnsi="ＭＳ 明朝" w:eastAsia="ＭＳ 明朝"/>
                <w:u w:val="single" w:color="auto"/>
              </w:rPr>
              <w:t>経営面積を拡大</w:t>
            </w:r>
            <w:r>
              <w:rPr>
                <w:rFonts w:hint="default" w:ascii="ＭＳ 明朝" w:hAnsi="ＭＳ 明朝" w:eastAsia="ＭＳ 明朝"/>
              </w:rPr>
              <w:t>する。</w:t>
            </w:r>
          </w:p>
        </w:tc>
        <w:tc>
          <w:tcPr>
            <w:tcW w:w="113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２点</w:t>
            </w:r>
          </w:p>
        </w:tc>
      </w:tr>
      <w:tr>
        <w:trPr>
          <w:trHeight w:val="820" w:hRule="atLeast"/>
        </w:trPr>
        <w:tc>
          <w:tcPr>
            <w:tcW w:w="41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401"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84" w:type="dxa"/>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default" w:ascii="ＭＳ 明朝" w:hAnsi="ＭＳ 明朝" w:eastAsia="ＭＳ 明朝"/>
              </w:rPr>
              <w:t>e</w:t>
            </w:r>
            <w:r>
              <w:rPr>
                <w:rFonts w:hint="eastAsia" w:ascii="ＭＳ 明朝" w:hAnsi="ＭＳ 明朝" w:eastAsia="ＭＳ 明朝"/>
              </w:rPr>
              <w:t>）上記に該当していないが、</w:t>
            </w:r>
            <w:r>
              <w:rPr>
                <w:rFonts w:hint="eastAsia" w:ascii="ＭＳ 明朝" w:hAnsi="ＭＳ 明朝" w:eastAsia="ＭＳ 明朝"/>
                <w:u w:val="single" w:color="auto"/>
              </w:rPr>
              <w:t>経営面積を拡大</w:t>
            </w:r>
            <w:r>
              <w:rPr>
                <w:rFonts w:hint="eastAsia" w:ascii="ＭＳ 明朝" w:hAnsi="ＭＳ 明朝" w:eastAsia="ＭＳ 明朝"/>
              </w:rPr>
              <w:t>する。</w:t>
            </w:r>
          </w:p>
        </w:tc>
        <w:tc>
          <w:tcPr>
            <w:tcW w:w="1134"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１点</w:t>
            </w:r>
          </w:p>
        </w:tc>
      </w:tr>
      <w:tr>
        <w:trPr>
          <w:trHeight w:val="260" w:hRule="atLeast"/>
        </w:trPr>
        <w:tc>
          <w:tcPr>
            <w:tcW w:w="41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⓷</w:t>
            </w:r>
          </w:p>
        </w:tc>
        <w:tc>
          <w:tcPr>
            <w:tcW w:w="2401"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労働時間の短縮</w:t>
            </w:r>
          </w:p>
        </w:tc>
        <w:tc>
          <w:tcPr>
            <w:tcW w:w="12474"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ind w:firstLine="200" w:firstLineChars="100"/>
              <w:rPr>
                <w:rFonts w:hint="default" w:ascii="ＭＳ ゴシック" w:hAnsi="ＭＳ ゴシック" w:eastAsia="ＭＳ ゴシック"/>
              </w:rPr>
            </w:pPr>
            <w:r>
              <w:rPr>
                <w:rFonts w:hint="eastAsia" w:ascii="ＭＳ ゴシック" w:hAnsi="ＭＳ ゴシック" w:eastAsia="ＭＳ ゴシック"/>
              </w:rPr>
              <w:t>栽培技術などの改善、作業効率化等により農作業の一部又は全部の労働時間について、下記のいずれかの取組に該当している。</w:t>
            </w:r>
          </w:p>
        </w:tc>
      </w:tr>
      <w:tr>
        <w:trPr>
          <w:trHeight w:val="256"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84"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11056" w:type="dxa"/>
            <w:gridSpan w:val="2"/>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ind w:left="45"/>
              <w:rPr>
                <w:rFonts w:hint="default" w:ascii="ＭＳ ゴシック" w:hAnsi="ＭＳ ゴシック" w:eastAsia="ＭＳ ゴシック"/>
                <w:b w:val="1"/>
              </w:rPr>
            </w:pPr>
            <w:r>
              <w:rPr>
                <w:rFonts w:hint="eastAsia" w:ascii="ＭＳ 明朝" w:hAnsi="ＭＳ 明朝" w:eastAsia="ＭＳ 明朝"/>
              </w:rPr>
              <w:t>ａ）目標年度までに</w:t>
            </w:r>
            <w:r>
              <w:rPr>
                <w:rFonts w:hint="eastAsia" w:ascii="ＭＳ 明朝" w:hAnsi="ＭＳ 明朝" w:eastAsia="ＭＳ 明朝"/>
              </w:rPr>
              <w:t>10</w:t>
            </w:r>
            <w:r>
              <w:rPr>
                <w:rFonts w:hint="eastAsia" w:ascii="ＭＳ 明朝" w:hAnsi="ＭＳ 明朝" w:eastAsia="ＭＳ 明朝"/>
              </w:rPr>
              <w:t>％以上削減することとしている。</w:t>
            </w:r>
          </w:p>
        </w:tc>
        <w:tc>
          <w:tcPr>
            <w:tcW w:w="1134" w:type="dxa"/>
            <w:tcBorders>
              <w:top w:val="none" w:color="auto" w:sz="0" w:space="0"/>
              <w:left w:val="single" w:color="auto" w:sz="4" w:space="0"/>
              <w:bottom w:val="nil"/>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１点</w:t>
            </w:r>
          </w:p>
        </w:tc>
      </w:tr>
      <w:tr>
        <w:trPr>
          <w:trHeight w:val="232"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84"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11056"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4"/>
              <w:rPr>
                <w:rFonts w:hint="default" w:ascii="ＭＳ ゴシック" w:hAnsi="ＭＳ ゴシック" w:eastAsia="ＭＳ ゴシック"/>
                <w:b w:val="1"/>
              </w:rPr>
            </w:pPr>
            <w:r>
              <w:rPr>
                <w:rFonts w:hint="eastAsia" w:ascii="ＭＳ 明朝" w:hAnsi="ＭＳ 明朝" w:eastAsia="ＭＳ 明朝"/>
              </w:rPr>
              <w:t>ｂ）目標年度までに</w:t>
            </w:r>
            <w:r>
              <w:rPr>
                <w:rFonts w:hint="eastAsia" w:ascii="ＭＳ 明朝" w:hAnsi="ＭＳ 明朝" w:eastAsia="ＭＳ 明朝"/>
              </w:rPr>
              <w:t>20</w:t>
            </w:r>
            <w:r>
              <w:rPr>
                <w:rFonts w:hint="eastAsia" w:ascii="ＭＳ 明朝" w:hAnsi="ＭＳ 明朝" w:eastAsia="ＭＳ 明朝"/>
              </w:rPr>
              <w:t>％以上削減することとしている。</w:t>
            </w:r>
          </w:p>
        </w:tc>
        <w:tc>
          <w:tcPr>
            <w:tcW w:w="113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２点</w:t>
            </w:r>
          </w:p>
        </w:tc>
      </w:tr>
      <w:tr>
        <w:trPr>
          <w:trHeight w:val="279" w:hRule="atLeast"/>
        </w:trPr>
        <w:tc>
          <w:tcPr>
            <w:tcW w:w="41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401"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284" w:type="dxa"/>
            <w:vMerge w:val="continue"/>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11056" w:type="dxa"/>
            <w:gridSpan w:val="2"/>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34"/>
              <w:rPr>
                <w:rFonts w:hint="default" w:ascii="ＭＳ ゴシック" w:hAnsi="ＭＳ ゴシック" w:eastAsia="ＭＳ ゴシック"/>
                <w:b w:val="1"/>
              </w:rPr>
            </w:pPr>
            <w:r>
              <w:rPr>
                <w:rFonts w:hint="eastAsia" w:ascii="ＭＳ 明朝" w:hAnsi="ＭＳ 明朝" w:eastAsia="ＭＳ 明朝"/>
              </w:rPr>
              <w:t>ｃ）目標年度までに</w:t>
            </w:r>
            <w:r>
              <w:rPr>
                <w:rFonts w:hint="eastAsia" w:ascii="ＭＳ 明朝" w:hAnsi="ＭＳ 明朝" w:eastAsia="ＭＳ 明朝"/>
              </w:rPr>
              <w:t>50</w:t>
            </w:r>
            <w:r>
              <w:rPr>
                <w:rFonts w:hint="eastAsia" w:ascii="ＭＳ 明朝" w:hAnsi="ＭＳ 明朝" w:eastAsia="ＭＳ 明朝"/>
              </w:rPr>
              <w:t>％以上削減することとしている。</w:t>
            </w:r>
          </w:p>
        </w:tc>
        <w:tc>
          <w:tcPr>
            <w:tcW w:w="1134"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３点</w:t>
            </w:r>
          </w:p>
        </w:tc>
      </w:tr>
      <w:tr>
        <w:trPr>
          <w:trHeight w:val="225" w:hRule="atLeast"/>
        </w:trPr>
        <w:tc>
          <w:tcPr>
            <w:tcW w:w="41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④</w:t>
            </w:r>
          </w:p>
        </w:tc>
        <w:tc>
          <w:tcPr>
            <w:tcW w:w="2401"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経営管理の高度化</w:t>
            </w:r>
          </w:p>
        </w:tc>
        <w:tc>
          <w:tcPr>
            <w:tcW w:w="12474"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下記から選択すること。</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ア）法人化している。または、</w:t>
            </w:r>
            <w:r>
              <w:rPr>
                <w:rFonts w:hint="eastAsia" w:ascii="ＭＳ 明朝" w:hAnsi="ＭＳ 明朝" w:eastAsia="ＭＳ 明朝"/>
              </w:rPr>
              <w:t>R9</w:t>
            </w:r>
            <w:r>
              <w:rPr>
                <w:rFonts w:hint="eastAsia" w:ascii="ＭＳ 明朝" w:hAnsi="ＭＳ 明朝" w:eastAsia="ＭＳ 明朝"/>
              </w:rPr>
              <w:t>年度までに法人化する。</w:t>
            </w:r>
          </w:p>
          <w:p>
            <w:pPr>
              <w:pStyle w:val="0"/>
              <w:ind w:firstLine="201" w:firstLineChars="100"/>
              <w:rPr>
                <w:rFonts w:hint="default" w:ascii="ＭＳ ゴシック" w:hAnsi="ＭＳ ゴシック" w:eastAsia="ＭＳ ゴシック"/>
                <w:b w:val="1"/>
              </w:rPr>
            </w:pPr>
            <w:r>
              <w:rPr>
                <w:rFonts w:hint="eastAsia" w:ascii="ＭＳ ゴシック" w:hAnsi="ＭＳ ゴシック" w:eastAsia="ＭＳ ゴシック"/>
                <w:b w:val="1"/>
                <w:shd w:val="pct15" w:color="auto" w:fill="FFFFFF"/>
              </w:rPr>
              <w:t>⇒</w:t>
            </w:r>
            <w:r>
              <w:rPr>
                <w:rFonts w:hint="eastAsia" w:ascii="ＭＳ ゴシック" w:hAnsi="ＭＳ ゴシック" w:eastAsia="ＭＳ ゴシック"/>
                <w:b w:val="1"/>
                <w:shd w:val="pct15" w:color="auto" w:fill="FFFFFF"/>
              </w:rPr>
              <w:t xml:space="preserve"> </w:t>
            </w:r>
            <w:r>
              <w:rPr>
                <w:rFonts w:hint="default" w:ascii="ＭＳ ゴシック" w:hAnsi="ＭＳ ゴシック" w:eastAsia="ＭＳ ゴシック"/>
                <w:b w:val="1"/>
                <w:shd w:val="pct15" w:color="auto" w:fill="FFFFFF"/>
              </w:rPr>
              <w:t>法人化を「する」として当該ポイントを獲得した場合は、</w:t>
            </w:r>
            <w:r>
              <w:rPr>
                <w:rFonts w:hint="eastAsia" w:ascii="ＭＳ ゴシック" w:hAnsi="ＭＳ ゴシック" w:eastAsia="ＭＳ ゴシック"/>
                <w:b w:val="1"/>
                <w:shd w:val="pct15" w:color="auto" w:fill="FFFFFF"/>
              </w:rPr>
              <w:t>事業関連取組</w:t>
            </w:r>
            <w:r>
              <w:rPr>
                <w:rFonts w:hint="default" w:ascii="ＭＳ ゴシック" w:hAnsi="ＭＳ ゴシック" w:eastAsia="ＭＳ ゴシック"/>
                <w:b w:val="1"/>
                <w:shd w:val="pct15" w:color="auto" w:fill="FFFFFF"/>
              </w:rPr>
              <w:t>目標「</w:t>
            </w:r>
            <w:r>
              <w:rPr>
                <w:rFonts w:hint="eastAsia" w:ascii="ＭＳ ゴシック" w:hAnsi="ＭＳ ゴシック" w:eastAsia="ＭＳ ゴシック"/>
                <w:b w:val="1"/>
                <w:shd w:val="pct15" w:color="auto" w:fill="FFFFFF"/>
              </w:rPr>
              <w:t>⑦－ア</w:t>
            </w:r>
            <w:r>
              <w:rPr>
                <w:rFonts w:hint="default" w:ascii="ＭＳ ゴシック" w:hAnsi="ＭＳ ゴシック" w:eastAsia="ＭＳ ゴシック"/>
                <w:b w:val="1"/>
                <w:shd w:val="pct15" w:color="auto" w:fill="FFFFFF"/>
              </w:rPr>
              <w:t xml:space="preserve"> </w:t>
            </w:r>
            <w:r>
              <w:rPr>
                <w:rFonts w:hint="default" w:ascii="ＭＳ ゴシック" w:hAnsi="ＭＳ ゴシック" w:eastAsia="ＭＳ ゴシック"/>
                <w:b w:val="1"/>
                <w:shd w:val="pct15" w:color="auto" w:fill="FFFFFF"/>
              </w:rPr>
              <w:t>農業経営の法人化」</w:t>
            </w:r>
            <w:r>
              <w:rPr>
                <w:rFonts w:hint="eastAsia" w:ascii="ＭＳ ゴシック" w:hAnsi="ＭＳ ゴシック" w:eastAsia="ＭＳ ゴシック"/>
                <w:b w:val="1"/>
                <w:shd w:val="pct15" w:color="auto" w:fill="FFFFFF"/>
              </w:rPr>
              <w:t>を</w:t>
            </w:r>
            <w:r>
              <w:rPr>
                <w:rFonts w:hint="default" w:ascii="ＭＳ ゴシック" w:hAnsi="ＭＳ ゴシック" w:eastAsia="ＭＳ ゴシック"/>
                <w:b w:val="1"/>
                <w:shd w:val="pct15" w:color="auto" w:fill="FFFFFF"/>
              </w:rPr>
              <w:t>設定</w:t>
            </w:r>
            <w:r>
              <w:rPr>
                <w:rFonts w:hint="eastAsia" w:ascii="ＭＳ ゴシック" w:hAnsi="ＭＳ ゴシック" w:eastAsia="ＭＳ ゴシック"/>
                <w:b w:val="1"/>
                <w:shd w:val="pct15" w:color="auto" w:fill="FFFFFF"/>
              </w:rPr>
              <w:t>　</w:t>
            </w:r>
          </w:p>
        </w:tc>
        <w:tc>
          <w:tcPr>
            <w:tcW w:w="113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２点</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イ）</w:t>
            </w:r>
            <w:r>
              <w:rPr>
                <w:rFonts w:hint="eastAsia" w:ascii="ＭＳ 明朝" w:hAnsi="ＭＳ 明朝" w:eastAsia="ＭＳ 明朝"/>
              </w:rPr>
              <w:t>GLOBAL</w:t>
            </w:r>
            <w:r>
              <w:rPr>
                <w:rFonts w:hint="default" w:ascii="ＭＳ 明朝" w:hAnsi="ＭＳ 明朝" w:eastAsia="ＭＳ 明朝"/>
              </w:rPr>
              <w:t xml:space="preserve"> </w:t>
            </w:r>
            <w:r>
              <w:rPr>
                <w:rFonts w:hint="eastAsia" w:ascii="ＭＳ 明朝" w:hAnsi="ＭＳ 明朝" w:eastAsia="ＭＳ 明朝"/>
              </w:rPr>
              <w:t>G.A.P</w:t>
            </w:r>
            <w:r>
              <w:rPr>
                <w:rFonts w:hint="eastAsia" w:ascii="ＭＳ 明朝" w:hAnsi="ＭＳ 明朝" w:eastAsia="ＭＳ 明朝"/>
              </w:rPr>
              <w:t>または</w:t>
            </w:r>
            <w:r>
              <w:rPr>
                <w:rFonts w:hint="eastAsia" w:ascii="ＭＳ 明朝" w:hAnsi="ＭＳ 明朝" w:eastAsia="ＭＳ 明朝"/>
              </w:rPr>
              <w:t>ASIA</w:t>
            </w:r>
            <w:r>
              <w:rPr>
                <w:rFonts w:hint="default" w:ascii="ＭＳ 明朝" w:hAnsi="ＭＳ 明朝" w:eastAsia="ＭＳ 明朝"/>
              </w:rPr>
              <w:t xml:space="preserve"> </w:t>
            </w:r>
            <w:r>
              <w:rPr>
                <w:rFonts w:hint="eastAsia" w:ascii="ＭＳ 明朝" w:hAnsi="ＭＳ 明朝" w:eastAsia="ＭＳ 明朝"/>
              </w:rPr>
              <w:t>GAP</w:t>
            </w:r>
            <w:r>
              <w:rPr>
                <w:rFonts w:hint="eastAsia" w:ascii="ＭＳ 明朝" w:hAnsi="ＭＳ 明朝" w:eastAsia="ＭＳ 明朝"/>
              </w:rPr>
              <w:t>の認証を取得している。</w:t>
            </w:r>
          </w:p>
        </w:tc>
        <w:tc>
          <w:tcPr>
            <w:tcW w:w="113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１点</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ウ）農業版事業継続計画（ＢＣＰ）を策定している。</w:t>
            </w:r>
          </w:p>
        </w:tc>
        <w:tc>
          <w:tcPr>
            <w:tcW w:w="113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１点</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vMerge w:val="continue"/>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r>
              <w:rPr>
                <w:rFonts w:hint="eastAsia" w:ascii="ＭＳ 明朝" w:hAnsi="ＭＳ 明朝" w:eastAsia="ＭＳ 明朝"/>
              </w:rPr>
              <w:t>エ）青色申告を行っている、又は</w:t>
            </w:r>
            <w:r>
              <w:rPr>
                <w:rFonts w:hint="eastAsia" w:ascii="ＭＳ 明朝" w:hAnsi="ＭＳ 明朝" w:eastAsia="ＭＳ 明朝"/>
              </w:rPr>
              <w:t>R10</w:t>
            </w:r>
            <w:r>
              <w:rPr>
                <w:rFonts w:hint="eastAsia" w:ascii="ＭＳ 明朝" w:hAnsi="ＭＳ 明朝" w:eastAsia="ＭＳ 明朝"/>
              </w:rPr>
              <w:t>年までに行う。</w:t>
            </w:r>
          </w:p>
          <w:p>
            <w:pPr>
              <w:pStyle w:val="0"/>
              <w:ind w:firstLine="181" w:firstLineChars="100"/>
              <w:rPr>
                <w:rFonts w:hint="default" w:ascii="ＭＳ ゴシック" w:hAnsi="ＭＳ ゴシック" w:eastAsia="ＭＳ ゴシック"/>
                <w:b w:val="1"/>
              </w:rPr>
            </w:pPr>
            <w:r>
              <w:rPr>
                <w:rFonts w:hint="eastAsia" w:ascii="ＭＳ ゴシック" w:hAnsi="ＭＳ ゴシック" w:eastAsia="ＭＳ ゴシック"/>
                <w:b w:val="1"/>
                <w:sz w:val="18"/>
                <w:shd w:val="pct15" w:color="auto" w:fill="FFFFFF"/>
              </w:rPr>
              <w:t>⇒</w:t>
            </w:r>
            <w:r>
              <w:rPr>
                <w:rFonts w:hint="default" w:ascii="ＭＳ ゴシック" w:hAnsi="ＭＳ ゴシック" w:eastAsia="ＭＳ ゴシック"/>
                <w:b w:val="1"/>
                <w:sz w:val="18"/>
                <w:shd w:val="pct15" w:color="auto" w:fill="FFFFFF"/>
              </w:rPr>
              <w:t xml:space="preserve"> </w:t>
            </w:r>
            <w:r>
              <w:rPr>
                <w:rFonts w:hint="default" w:ascii="ＭＳ ゴシック" w:hAnsi="ＭＳ ゴシック" w:eastAsia="ＭＳ ゴシック"/>
                <w:b w:val="1"/>
                <w:sz w:val="18"/>
                <w:shd w:val="pct15" w:color="auto" w:fill="FFFFFF"/>
              </w:rPr>
              <w:t>青色申告を「</w:t>
            </w:r>
            <w:r>
              <w:rPr>
                <w:rFonts w:hint="eastAsia" w:ascii="ＭＳ ゴシック" w:hAnsi="ＭＳ ゴシック" w:eastAsia="ＭＳ ゴシック"/>
                <w:b w:val="1"/>
                <w:sz w:val="18"/>
                <w:shd w:val="pct15" w:color="auto" w:fill="FFFFFF"/>
              </w:rPr>
              <w:t>R10</w:t>
            </w:r>
            <w:r>
              <w:rPr>
                <w:rFonts w:hint="eastAsia" w:ascii="ＭＳ ゴシック" w:hAnsi="ＭＳ ゴシック" w:eastAsia="ＭＳ ゴシック"/>
                <w:b w:val="1"/>
                <w:sz w:val="18"/>
                <w:shd w:val="pct15" w:color="auto" w:fill="FFFFFF"/>
              </w:rPr>
              <w:t>までに行う</w:t>
            </w:r>
            <w:r>
              <w:rPr>
                <w:rFonts w:hint="default" w:ascii="ＭＳ ゴシック" w:hAnsi="ＭＳ ゴシック" w:eastAsia="ＭＳ ゴシック"/>
                <w:b w:val="1"/>
                <w:sz w:val="18"/>
                <w:shd w:val="pct15" w:color="auto" w:fill="FFFFFF"/>
              </w:rPr>
              <w:t>」として当該ポイントを獲得した場合は、</w:t>
            </w:r>
            <w:r>
              <w:rPr>
                <w:rFonts w:hint="eastAsia" w:ascii="ＭＳ ゴシック" w:hAnsi="ＭＳ ゴシック" w:eastAsia="ＭＳ ゴシック"/>
                <w:b w:val="1"/>
                <w:sz w:val="18"/>
                <w:shd w:val="pct15" w:color="auto" w:fill="FFFFFF"/>
              </w:rPr>
              <w:t>事業関連取組</w:t>
            </w:r>
            <w:r>
              <w:rPr>
                <w:rFonts w:hint="default" w:ascii="ＭＳ ゴシック" w:hAnsi="ＭＳ ゴシック" w:eastAsia="ＭＳ ゴシック"/>
                <w:b w:val="1"/>
                <w:sz w:val="18"/>
                <w:shd w:val="pct15" w:color="auto" w:fill="FFFFFF"/>
              </w:rPr>
              <w:t>目標「</w:t>
            </w:r>
            <w:r>
              <w:rPr>
                <w:rFonts w:hint="eastAsia" w:ascii="ＭＳ ゴシック" w:hAnsi="ＭＳ ゴシック" w:eastAsia="ＭＳ ゴシック"/>
                <w:b w:val="1"/>
                <w:sz w:val="18"/>
                <w:shd w:val="pct15" w:color="auto" w:fill="FFFFFF"/>
              </w:rPr>
              <w:t>⑦－イ</w:t>
            </w:r>
            <w:r>
              <w:rPr>
                <w:rFonts w:hint="default" w:ascii="ＭＳ ゴシック" w:hAnsi="ＭＳ ゴシック" w:eastAsia="ＭＳ ゴシック"/>
                <w:b w:val="1"/>
                <w:sz w:val="18"/>
                <w:shd w:val="pct15" w:color="auto" w:fill="FFFFFF"/>
              </w:rPr>
              <w:t xml:space="preserve"> </w:t>
            </w:r>
            <w:r>
              <w:rPr>
                <w:rFonts w:hint="default" w:ascii="ＭＳ ゴシック" w:hAnsi="ＭＳ ゴシック" w:eastAsia="ＭＳ ゴシック"/>
                <w:b w:val="1"/>
                <w:sz w:val="18"/>
                <w:shd w:val="pct15" w:color="auto" w:fill="FFFFFF"/>
              </w:rPr>
              <w:t>青色申告の取組」</w:t>
            </w:r>
            <w:r>
              <w:rPr>
                <w:rFonts w:hint="eastAsia" w:ascii="ＭＳ ゴシック" w:hAnsi="ＭＳ ゴシック" w:eastAsia="ＭＳ ゴシック"/>
                <w:b w:val="1"/>
                <w:sz w:val="18"/>
                <w:shd w:val="pct15" w:color="auto" w:fill="FFFFFF"/>
              </w:rPr>
              <w:t>を</w:t>
            </w:r>
            <w:r>
              <w:rPr>
                <w:rFonts w:hint="default" w:ascii="ＭＳ ゴシック" w:hAnsi="ＭＳ ゴシック" w:eastAsia="ＭＳ ゴシック"/>
                <w:b w:val="1"/>
                <w:sz w:val="18"/>
                <w:shd w:val="pct15" w:color="auto" w:fill="FFFFFF"/>
              </w:rPr>
              <w:t>設定</w:t>
            </w:r>
            <w:r>
              <w:rPr>
                <w:rFonts w:hint="eastAsia" w:ascii="ＭＳ ゴシック" w:hAnsi="ＭＳ ゴシック" w:eastAsia="ＭＳ ゴシック"/>
                <w:b w:val="1"/>
                <w:sz w:val="18"/>
                <w:shd w:val="pct15" w:color="auto" w:fill="FFFFFF"/>
              </w:rPr>
              <w:t>　</w:t>
            </w:r>
          </w:p>
        </w:tc>
        <w:tc>
          <w:tcPr>
            <w:tcW w:w="1134"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１点</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nil"/>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2190" w:type="dxa"/>
            <w:gridSpan w:val="3"/>
            <w:tcBorders>
              <w:top w:val="single" w:color="auto" w:sz="4" w:space="0"/>
              <w:left w:val="single" w:color="auto" w:sz="4" w:space="0"/>
              <w:bottom w:val="nil"/>
              <w:right w:val="single" w:color="auto" w:sz="12" w:space="0"/>
              <w:tl2br w:val="nil"/>
              <w:tr2bl w:val="nil"/>
            </w:tcBorders>
            <w:vAlign w:val="center"/>
          </w:tcPr>
          <w:p>
            <w:pPr>
              <w:pStyle w:val="0"/>
              <w:shd w:val="clear" w:color="auto" w:fill="auto"/>
              <w:rPr>
                <w:rFonts w:hint="default" w:ascii="ＭＳ ゴシック" w:hAnsi="ＭＳ ゴシック" w:eastAsia="ＭＳ ゴシック"/>
                <w:u w:val="single" w:color="auto"/>
              </w:rPr>
            </w:pPr>
            <w:r>
              <w:rPr>
                <w:rFonts w:hint="eastAsia" w:ascii="ＭＳ ゴシック" w:hAnsi="ＭＳ ゴシック" w:eastAsia="ＭＳ ゴシック"/>
                <w:u w:val="none" w:color="auto"/>
              </w:rPr>
              <w:t>オ）</w:t>
            </w:r>
            <w:r>
              <w:rPr>
                <w:rFonts w:hint="eastAsia" w:ascii="ＭＳ 明朝" w:hAnsi="ＭＳ 明朝" w:eastAsia="ＭＳ 明朝"/>
                <w:u w:val="none" w:color="auto"/>
              </w:rPr>
              <w:t>有機ＪＡＳの認証を受けている場合、又は受けている面積を拡大する。若しくは、新たに受ける場合。　　　　　　　　　　</w:t>
            </w:r>
            <w:r>
              <w:rPr>
                <w:rFonts w:hint="eastAsia" w:ascii="ＭＳ ゴシック" w:hAnsi="ＭＳ ゴシック" w:eastAsia="ＭＳ ゴシック"/>
                <w:b w:val="1"/>
              </w:rPr>
              <w:t>１点</w:t>
            </w:r>
          </w:p>
        </w:tc>
      </w:tr>
      <w:tr>
        <w:trPr>
          <w:trHeight w:val="337" w:hRule="atLeast"/>
        </w:trPr>
        <w:tc>
          <w:tcPr>
            <w:tcW w:w="41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⑤</w:t>
            </w:r>
          </w:p>
        </w:tc>
        <w:tc>
          <w:tcPr>
            <w:tcW w:w="2401"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新規就農</w:t>
            </w:r>
          </w:p>
        </w:tc>
        <w:tc>
          <w:tcPr>
            <w:tcW w:w="11340"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firstLine="201" w:firstLineChars="100"/>
              <w:rPr>
                <w:rFonts w:hint="default" w:ascii="ＭＳ 明朝" w:hAnsi="ＭＳ 明朝" w:eastAsia="ＭＳ 明朝"/>
              </w:rPr>
            </w:pPr>
            <w:r>
              <w:rPr>
                <w:rFonts w:hint="eastAsia" w:ascii="ＭＳ 明朝" w:hAnsi="ＭＳ 明朝" w:eastAsia="ＭＳ 明朝"/>
                <w:b w:val="0"/>
              </w:rPr>
              <w:t>事業実施年度に就農する者又は就農後</w:t>
            </w:r>
            <w:r>
              <w:rPr>
                <w:rFonts w:hint="eastAsia" w:ascii="ＭＳ 明朝" w:hAnsi="ＭＳ 明朝" w:eastAsia="ＭＳ 明朝"/>
                <w:b w:val="0"/>
              </w:rPr>
              <w:t>5</w:t>
            </w:r>
            <w:r>
              <w:rPr>
                <w:rFonts w:hint="eastAsia" w:ascii="ＭＳ 明朝" w:hAnsi="ＭＳ 明朝" w:eastAsia="ＭＳ 明朝"/>
                <w:b w:val="0"/>
              </w:rPr>
              <w:t>年度以内の</w:t>
            </w:r>
            <w:r>
              <w:rPr>
                <w:rFonts w:hint="default" w:ascii="ＭＳ 明朝" w:hAnsi="ＭＳ 明朝" w:eastAsia="ＭＳ 明朝"/>
                <w:b w:val="0"/>
              </w:rPr>
              <w:t>認</w:t>
            </w:r>
            <w:r>
              <w:rPr>
                <w:rFonts w:hint="default" w:ascii="ＭＳ 明朝" w:hAnsi="ＭＳ 明朝" w:eastAsia="ＭＳ 明朝"/>
              </w:rPr>
              <w:t>定就農者である。</w:t>
            </w:r>
            <w:r>
              <w:rPr>
                <w:rFonts w:hint="eastAsia" w:ascii="ＭＳ 明朝" w:hAnsi="ＭＳ 明朝" w:eastAsia="ＭＳ 明朝"/>
              </w:rPr>
              <w:t>（</w:t>
            </w:r>
            <w:r>
              <w:rPr>
                <w:rFonts w:hint="eastAsia" w:ascii="ＭＳ 明朝" w:hAnsi="ＭＳ 明朝" w:eastAsia="ＭＳ 明朝"/>
                <w:b w:val="1"/>
              </w:rPr>
              <w:t>令和３</w:t>
            </w:r>
            <w:r>
              <w:rPr>
                <w:rFonts w:hint="default" w:ascii="ＭＳ 明朝" w:hAnsi="ＭＳ 明朝" w:eastAsia="ＭＳ 明朝"/>
                <w:b w:val="1"/>
              </w:rPr>
              <w:t>年</w:t>
            </w:r>
            <w:r>
              <w:rPr>
                <w:rFonts w:hint="eastAsia" w:ascii="ＭＳ 明朝" w:hAnsi="ＭＳ 明朝" w:eastAsia="ＭＳ 明朝"/>
                <w:b w:val="1"/>
              </w:rPr>
              <w:t>４</w:t>
            </w:r>
            <w:r>
              <w:rPr>
                <w:rFonts w:hint="default" w:ascii="ＭＳ 明朝" w:hAnsi="ＭＳ 明朝" w:eastAsia="ＭＳ 明朝"/>
                <w:b w:val="1"/>
              </w:rPr>
              <w:t>月</w:t>
            </w:r>
            <w:r>
              <w:rPr>
                <w:rFonts w:hint="eastAsia" w:ascii="ＭＳ 明朝" w:hAnsi="ＭＳ 明朝" w:eastAsia="ＭＳ 明朝"/>
                <w:b w:val="1"/>
              </w:rPr>
              <w:t>１</w:t>
            </w:r>
            <w:r>
              <w:rPr>
                <w:rFonts w:hint="default" w:ascii="ＭＳ 明朝" w:hAnsi="ＭＳ 明朝" w:eastAsia="ＭＳ 明朝"/>
                <w:b w:val="1"/>
              </w:rPr>
              <w:t>日</w:t>
            </w:r>
            <w:r>
              <w:rPr>
                <w:rFonts w:hint="eastAsia" w:ascii="ＭＳ 明朝" w:hAnsi="ＭＳ 明朝" w:eastAsia="ＭＳ 明朝"/>
                <w:b w:val="1"/>
              </w:rPr>
              <w:t>～</w:t>
            </w:r>
            <w:r>
              <w:rPr>
                <w:rFonts w:hint="default" w:ascii="ＭＳ 明朝" w:hAnsi="ＭＳ 明朝" w:eastAsia="ＭＳ 明朝"/>
                <w:b w:val="1"/>
              </w:rPr>
              <w:t>令和</w:t>
            </w:r>
            <w:r>
              <w:rPr>
                <w:rFonts w:hint="eastAsia" w:ascii="ＭＳ 明朝" w:hAnsi="ＭＳ 明朝" w:eastAsia="ＭＳ 明朝"/>
                <w:b w:val="1"/>
              </w:rPr>
              <w:t>９</w:t>
            </w:r>
            <w:r>
              <w:rPr>
                <w:rFonts w:hint="default" w:ascii="ＭＳ 明朝" w:hAnsi="ＭＳ 明朝" w:eastAsia="ＭＳ 明朝"/>
                <w:b w:val="1"/>
              </w:rPr>
              <w:t>年</w:t>
            </w:r>
            <w:r>
              <w:rPr>
                <w:rFonts w:hint="eastAsia" w:ascii="ＭＳ 明朝" w:hAnsi="ＭＳ 明朝" w:eastAsia="ＭＳ 明朝"/>
                <w:b w:val="1"/>
              </w:rPr>
              <w:t>３</w:t>
            </w:r>
            <w:r>
              <w:rPr>
                <w:rFonts w:hint="default" w:ascii="ＭＳ 明朝" w:hAnsi="ＭＳ 明朝" w:eastAsia="ＭＳ 明朝"/>
                <w:b w:val="1"/>
              </w:rPr>
              <w:t>月</w:t>
            </w:r>
            <w:r>
              <w:rPr>
                <w:rFonts w:hint="eastAsia" w:ascii="ＭＳ 明朝" w:hAnsi="ＭＳ 明朝" w:eastAsia="ＭＳ 明朝"/>
                <w:b w:val="1"/>
              </w:rPr>
              <w:t>３１</w:t>
            </w:r>
            <w:r>
              <w:rPr>
                <w:rFonts w:hint="default" w:ascii="ＭＳ 明朝" w:hAnsi="ＭＳ 明朝" w:eastAsia="ＭＳ 明朝"/>
                <w:b w:val="1"/>
              </w:rPr>
              <w:t>日</w:t>
            </w:r>
            <w:r>
              <w:rPr>
                <w:rFonts w:hint="eastAsia" w:ascii="ＭＳ 明朝" w:hAnsi="ＭＳ 明朝" w:eastAsia="ＭＳ 明朝"/>
                <w:b w:val="1"/>
              </w:rPr>
              <w:t>の方</w:t>
            </w:r>
            <w:r>
              <w:rPr>
                <w:rFonts w:hint="eastAsia" w:ascii="ＭＳ 明朝" w:hAnsi="ＭＳ 明朝" w:eastAsia="ＭＳ 明朝"/>
              </w:rPr>
              <w:t>）</w:t>
            </w:r>
          </w:p>
        </w:tc>
        <w:tc>
          <w:tcPr>
            <w:tcW w:w="113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２点</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12474" w:type="dxa"/>
            <w:gridSpan w:val="4"/>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rPr>
              <w:t>　上記に追加して、次に該当する場合に選択すること。</w:t>
            </w:r>
          </w:p>
        </w:tc>
      </w:tr>
      <w:tr>
        <w:trPr>
          <w:trHeight w:val="337" w:hRule="atLeast"/>
        </w:trPr>
        <w:tc>
          <w:tcPr>
            <w:tcW w:w="41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default" w:ascii="ＭＳ 明朝" w:hAnsi="ＭＳ 明朝" w:eastAsia="ＭＳ 明朝"/>
              </w:rPr>
              <w:t>a</w:t>
            </w:r>
            <w:r>
              <w:rPr>
                <w:rFonts w:hint="eastAsia" w:ascii="ＭＳ 明朝" w:hAnsi="ＭＳ 明朝" w:eastAsia="ＭＳ 明朝"/>
              </w:rPr>
              <w:t>）</w:t>
            </w:r>
            <w:r>
              <w:rPr>
                <w:rFonts w:hint="default" w:ascii="ＭＳ 明朝" w:hAnsi="ＭＳ 明朝" w:eastAsia="ＭＳ 明朝"/>
              </w:rPr>
              <w:t>50</w:t>
            </w:r>
            <w:r>
              <w:rPr>
                <w:rFonts w:hint="default" w:ascii="ＭＳ 明朝" w:hAnsi="ＭＳ 明朝" w:eastAsia="ＭＳ 明朝"/>
              </w:rPr>
              <w:t>歳までに就農している（法人</w:t>
            </w:r>
            <w:r>
              <w:rPr>
                <w:rFonts w:hint="eastAsia" w:ascii="ＭＳ 明朝" w:hAnsi="ＭＳ 明朝" w:eastAsia="ＭＳ 明朝"/>
              </w:rPr>
              <w:t>の場合は</w:t>
            </w:r>
            <w:r>
              <w:rPr>
                <w:rFonts w:hint="default" w:ascii="ＭＳ 明朝" w:hAnsi="ＭＳ 明朝" w:eastAsia="ＭＳ 明朝"/>
              </w:rPr>
              <w:t>役員の過半が</w:t>
            </w:r>
            <w:r>
              <w:rPr>
                <w:rFonts w:hint="default" w:ascii="ＭＳ 明朝" w:hAnsi="ＭＳ 明朝" w:eastAsia="ＭＳ 明朝"/>
              </w:rPr>
              <w:t>50</w:t>
            </w:r>
            <w:r>
              <w:rPr>
                <w:rFonts w:hint="default" w:ascii="ＭＳ 明朝" w:hAnsi="ＭＳ 明朝" w:eastAsia="ＭＳ 明朝"/>
              </w:rPr>
              <w:t>歳以下である）。</w:t>
            </w:r>
          </w:p>
        </w:tc>
        <w:tc>
          <w:tcPr>
            <w:tcW w:w="1134" w:type="dxa"/>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２点</w:t>
            </w:r>
          </w:p>
        </w:tc>
      </w:tr>
      <w:tr>
        <w:trPr>
          <w:trHeight w:val="337" w:hRule="atLeast"/>
        </w:trPr>
        <w:tc>
          <w:tcPr>
            <w:tcW w:w="41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default" w:ascii="ＭＳ 明朝" w:hAnsi="ＭＳ 明朝" w:eastAsia="ＭＳ 明朝"/>
              </w:rPr>
              <w:t>b</w:t>
            </w:r>
            <w:r>
              <w:rPr>
                <w:rFonts w:hint="eastAsia" w:ascii="ＭＳ 明朝" w:hAnsi="ＭＳ 明朝" w:eastAsia="ＭＳ 明朝"/>
              </w:rPr>
              <w:t>）事業実施年度以降に新規就農者育成総合対策の交付を受けない場合。</w:t>
            </w:r>
          </w:p>
        </w:tc>
        <w:tc>
          <w:tcPr>
            <w:tcW w:w="1134"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１点</w:t>
            </w:r>
          </w:p>
        </w:tc>
      </w:tr>
      <w:tr>
        <w:trPr>
          <w:trHeight w:val="337" w:hRule="atLeast"/>
        </w:trPr>
        <w:tc>
          <w:tcPr>
            <w:tcW w:w="41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⑥</w:t>
            </w:r>
          </w:p>
        </w:tc>
        <w:tc>
          <w:tcPr>
            <w:tcW w:w="2401" w:type="dxa"/>
            <w:vMerge w:val="restart"/>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農業者の育成</w:t>
            </w:r>
          </w:p>
        </w:tc>
        <w:tc>
          <w:tcPr>
            <w:tcW w:w="11340" w:type="dxa"/>
            <w:gridSpan w:val="3"/>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ind w:firstLine="201" w:firstLineChars="100"/>
              <w:rPr>
                <w:rFonts w:hint="default" w:ascii="ＭＳ 明朝" w:hAnsi="ＭＳ 明朝" w:eastAsia="ＭＳ 明朝"/>
              </w:rPr>
            </w:pPr>
            <w:r>
              <w:rPr>
                <w:rFonts w:hint="eastAsia" w:ascii="ＭＳ 明朝" w:hAnsi="ＭＳ 明朝" w:eastAsia="ＭＳ 明朝"/>
                <w:b w:val="1"/>
              </w:rPr>
              <w:t>令和７</w:t>
            </w:r>
            <w:r>
              <w:rPr>
                <w:rFonts w:hint="default" w:ascii="ＭＳ 明朝" w:hAnsi="ＭＳ 明朝" w:eastAsia="ＭＳ 明朝"/>
                <w:b w:val="1"/>
              </w:rPr>
              <w:t>年</w:t>
            </w:r>
            <w:r>
              <w:rPr>
                <w:rFonts w:hint="eastAsia" w:ascii="ＭＳ 明朝" w:hAnsi="ＭＳ 明朝" w:eastAsia="ＭＳ 明朝"/>
                <w:b w:val="1"/>
              </w:rPr>
              <w:t>２</w:t>
            </w:r>
            <w:r>
              <w:rPr>
                <w:rFonts w:hint="default" w:ascii="ＭＳ 明朝" w:hAnsi="ＭＳ 明朝" w:eastAsia="ＭＳ 明朝"/>
                <w:b w:val="1"/>
              </w:rPr>
              <w:t>月</w:t>
            </w:r>
            <w:r>
              <w:rPr>
                <w:rFonts w:hint="eastAsia" w:ascii="ＭＳ 明朝" w:hAnsi="ＭＳ 明朝" w:eastAsia="ＭＳ 明朝"/>
                <w:b w:val="1"/>
              </w:rPr>
              <w:t>２５</w:t>
            </w:r>
            <w:r>
              <w:rPr>
                <w:rFonts w:hint="default" w:ascii="ＭＳ 明朝" w:hAnsi="ＭＳ 明朝" w:eastAsia="ＭＳ 明朝"/>
                <w:b w:val="1"/>
              </w:rPr>
              <w:t>日から令和</w:t>
            </w:r>
            <w:r>
              <w:rPr>
                <w:rFonts w:hint="eastAsia" w:ascii="ＭＳ 明朝" w:hAnsi="ＭＳ 明朝" w:eastAsia="ＭＳ 明朝"/>
                <w:b w:val="1"/>
              </w:rPr>
              <w:t>８</w:t>
            </w:r>
            <w:r>
              <w:rPr>
                <w:rFonts w:hint="default" w:ascii="ＭＳ 明朝" w:hAnsi="ＭＳ 明朝" w:eastAsia="ＭＳ 明朝"/>
                <w:b w:val="1"/>
              </w:rPr>
              <w:t>年</w:t>
            </w:r>
            <w:r>
              <w:rPr>
                <w:rFonts w:hint="eastAsia" w:ascii="ＭＳ 明朝" w:hAnsi="ＭＳ 明朝" w:eastAsia="ＭＳ 明朝"/>
                <w:b w:val="1"/>
              </w:rPr>
              <w:t>２</w:t>
            </w:r>
            <w:r>
              <w:rPr>
                <w:rFonts w:hint="default" w:ascii="ＭＳ 明朝" w:hAnsi="ＭＳ 明朝" w:eastAsia="ＭＳ 明朝"/>
                <w:b w:val="1"/>
              </w:rPr>
              <w:t>月</w:t>
            </w:r>
            <w:r>
              <w:rPr>
                <w:rFonts w:hint="eastAsia" w:ascii="ＭＳ 明朝" w:hAnsi="ＭＳ 明朝" w:eastAsia="ＭＳ 明朝"/>
                <w:b w:val="1"/>
              </w:rPr>
              <w:t>２４</w:t>
            </w:r>
            <w:r>
              <w:rPr>
                <w:rFonts w:hint="default" w:ascii="ＭＳ 明朝" w:hAnsi="ＭＳ 明朝" w:eastAsia="ＭＳ 明朝"/>
                <w:b w:val="1"/>
              </w:rPr>
              <w:t>日までの間</w:t>
            </w:r>
            <w:r>
              <w:rPr>
                <w:rFonts w:hint="default" w:ascii="ＭＳ 明朝" w:hAnsi="ＭＳ 明朝" w:eastAsia="ＭＳ 明朝"/>
              </w:rPr>
              <w:t>に、農業研修生（国内で農業を生業とする予定の者に限り、外国人技能実習制度に基づく者を除く。）を受け入れている。</w:t>
            </w:r>
          </w:p>
        </w:tc>
        <w:tc>
          <w:tcPr>
            <w:tcW w:w="113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１点</w:t>
            </w:r>
          </w:p>
        </w:tc>
      </w:tr>
      <w:tr>
        <w:trPr>
          <w:trHeight w:val="337" w:hRule="atLeast"/>
        </w:trPr>
        <w:tc>
          <w:tcPr>
            <w:tcW w:w="41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401" w:type="dxa"/>
            <w:vMerge w:val="continue"/>
            <w:tcBorders>
              <w:top w:val="nil"/>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1056" w:type="dxa"/>
            <w:gridSpan w:val="2"/>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受け入れた農業研修生が、</w:t>
            </w:r>
            <w:r>
              <w:rPr>
                <w:rFonts w:hint="eastAsia" w:ascii="ＭＳ 明朝" w:hAnsi="ＭＳ 明朝" w:eastAsia="ＭＳ 明朝"/>
                <w:b w:val="1"/>
              </w:rPr>
              <w:t>過去</w:t>
            </w:r>
            <w:r>
              <w:rPr>
                <w:rFonts w:hint="eastAsia" w:ascii="ＭＳ 明朝" w:hAnsi="ＭＳ 明朝" w:eastAsia="ＭＳ 明朝"/>
                <w:b w:val="1"/>
              </w:rPr>
              <w:t>5</w:t>
            </w:r>
            <w:r>
              <w:rPr>
                <w:rFonts w:hint="eastAsia" w:ascii="ＭＳ 明朝" w:hAnsi="ＭＳ 明朝" w:eastAsia="ＭＳ 明朝"/>
                <w:b w:val="1"/>
              </w:rPr>
              <w:t>年以内</w:t>
            </w:r>
            <w:r>
              <w:rPr>
                <w:rFonts w:hint="default" w:ascii="ＭＳ 明朝" w:hAnsi="ＭＳ 明朝" w:eastAsia="ＭＳ 明朝"/>
              </w:rPr>
              <w:t>に研修を終了し独立、認定就農者又は認定農業者となっている場合。</w:t>
            </w:r>
          </w:p>
        </w:tc>
        <w:tc>
          <w:tcPr>
            <w:tcW w:w="1134"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１点</w:t>
            </w:r>
          </w:p>
        </w:tc>
      </w:tr>
      <w:tr>
        <w:trPr>
          <w:trHeight w:val="222" w:hRule="atLeast"/>
        </w:trPr>
        <w:tc>
          <w:tcPr>
            <w:tcW w:w="41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⑦</w:t>
            </w:r>
          </w:p>
        </w:tc>
        <w:tc>
          <w:tcPr>
            <w:tcW w:w="2401"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女性の取組</w:t>
            </w:r>
          </w:p>
        </w:tc>
        <w:tc>
          <w:tcPr>
            <w:tcW w:w="11340" w:type="dxa"/>
            <w:gridSpan w:val="3"/>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rPr>
            </w:pPr>
            <w:r>
              <w:rPr>
                <w:rFonts w:hint="eastAsia" w:ascii="ＭＳ 明朝" w:hAnsi="ＭＳ 明朝" w:eastAsia="ＭＳ 明朝"/>
              </w:rPr>
              <w:t>下記のいずれかに該当している。</w:t>
            </w:r>
          </w:p>
        </w:tc>
        <w:tc>
          <w:tcPr>
            <w:tcW w:w="113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３点</w:t>
            </w:r>
          </w:p>
        </w:tc>
      </w:tr>
      <w:tr>
        <w:trPr>
          <w:trHeight w:val="897" w:hRule="atLeast"/>
        </w:trPr>
        <w:tc>
          <w:tcPr>
            <w:tcW w:w="41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284" w:type="dxa"/>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ind w:firstLine="400" w:firstLineChars="200"/>
              <w:rPr>
                <w:rFonts w:hint="default" w:ascii="ＭＳ 明朝" w:hAnsi="ＭＳ 明朝" w:eastAsia="ＭＳ 明朝"/>
              </w:rPr>
            </w:pPr>
          </w:p>
        </w:tc>
        <w:tc>
          <w:tcPr>
            <w:tcW w:w="11056" w:type="dxa"/>
            <w:gridSpan w:val="2"/>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ア）女性農業者（自らが農業経営を行っている、又は部門間で区分経理を行っている場合に当該部門の責任者である）</w:t>
            </w:r>
          </w:p>
          <w:p>
            <w:pPr>
              <w:pStyle w:val="0"/>
              <w:rPr>
                <w:rFonts w:hint="default" w:ascii="ＭＳ 明朝" w:hAnsi="ＭＳ 明朝" w:eastAsia="ＭＳ 明朝"/>
              </w:rPr>
            </w:pPr>
            <w:r>
              <w:rPr>
                <w:rFonts w:hint="eastAsia" w:ascii="ＭＳ 明朝" w:hAnsi="ＭＳ 明朝" w:eastAsia="ＭＳ 明朝"/>
              </w:rPr>
              <w:t>イ）代表者が女性であるか、役員若しくは構成員のうち女性が過半を超える法人又は任意組織</w:t>
            </w:r>
          </w:p>
          <w:p>
            <w:pPr>
              <w:pStyle w:val="0"/>
              <w:rPr>
                <w:rFonts w:hint="default" w:ascii="ＭＳ 明朝" w:hAnsi="ＭＳ 明朝" w:eastAsia="ＭＳ 明朝"/>
              </w:rPr>
            </w:pPr>
            <w:r>
              <w:rPr>
                <w:rFonts w:hint="eastAsia" w:ascii="ＭＳ 明朝" w:hAnsi="ＭＳ 明朝" w:eastAsia="ＭＳ 明朝"/>
              </w:rPr>
              <w:t>ウ）法人又は任意組織であって、部門間で区分経理を行っている場合に女性が当該部門の責任者である</w:t>
            </w:r>
          </w:p>
        </w:tc>
        <w:tc>
          <w:tcPr>
            <w:tcW w:w="113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p>
        </w:tc>
      </w:tr>
      <w:tr>
        <w:trPr>
          <w:trHeight w:val="337" w:hRule="atLeast"/>
        </w:trPr>
        <w:tc>
          <w:tcPr>
            <w:tcW w:w="419"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⑧</w:t>
            </w:r>
          </w:p>
        </w:tc>
        <w:tc>
          <w:tcPr>
            <w:tcW w:w="2401" w:type="dxa"/>
            <w:vMerge w:val="restart"/>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輸出事業計画との連携</w:t>
            </w:r>
          </w:p>
        </w:tc>
        <w:tc>
          <w:tcPr>
            <w:tcW w:w="11340"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0"/>
              <w:ind w:leftChars="0" w:firstLine="0" w:firstLineChars="0"/>
              <w:rPr>
                <w:rFonts w:hint="eastAsia" w:ascii="ＭＳ 明朝" w:hAnsi="ＭＳ 明朝" w:eastAsia="ＭＳ 明朝"/>
              </w:rPr>
            </w:pPr>
            <w:r>
              <w:rPr>
                <w:rFonts w:hint="eastAsia" w:ascii="ＭＳ 明朝" w:hAnsi="ＭＳ 明朝" w:eastAsia="ＭＳ 明朝"/>
              </w:rPr>
              <w:t>輸出事業計画の認定がされている。（助成対象者が所属する団体等の作成を含む。導入機械等が関連する品目であること）。</w:t>
            </w:r>
          </w:p>
        </w:tc>
        <w:tc>
          <w:tcPr>
            <w:tcW w:w="1134"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right"/>
              <w:rPr>
                <w:rFonts w:hint="eastAsia" w:ascii="ＭＳ 明朝" w:hAnsi="ＭＳ 明朝" w:eastAsia="ＭＳ 明朝"/>
                <w:b w:val="1"/>
              </w:rPr>
            </w:pPr>
            <w:r>
              <w:rPr>
                <w:rFonts w:hint="eastAsia" w:ascii="ＭＳ 明朝" w:hAnsi="ＭＳ 明朝" w:eastAsia="ＭＳ 明朝"/>
                <w:b w:val="1"/>
              </w:rPr>
              <w:t>１点</w:t>
            </w:r>
          </w:p>
        </w:tc>
      </w:tr>
      <w:tr>
        <w:trPr>
          <w:trHeight w:val="337" w:hRule="atLeast"/>
        </w:trPr>
        <w:tc>
          <w:tcPr>
            <w:tcW w:w="419" w:type="dxa"/>
            <w:vMerge w:val="continue"/>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2401"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11340" w:type="dxa"/>
            <w:gridSpan w:val="3"/>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フラッグシップ輸出産地に参画しており、導入等する機械等がその産地の取組内容に関連するものであるものがある</w:t>
            </w:r>
          </w:p>
        </w:tc>
        <w:tc>
          <w:tcPr>
            <w:tcW w:w="1134"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b w:val="1"/>
              </w:rPr>
              <w:t>１点</w:t>
            </w:r>
          </w:p>
        </w:tc>
      </w:tr>
      <w:tr>
        <w:trPr>
          <w:trHeight w:val="571" w:hRule="atLeast"/>
        </w:trPr>
        <w:tc>
          <w:tcPr>
            <w:tcW w:w="41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b w:val="1"/>
              </w:rPr>
            </w:pPr>
            <w:r>
              <w:rPr>
                <w:rFonts w:hint="eastAsia"/>
                <w:b w:val="1"/>
              </w:rPr>
              <w:t>⑨</w:t>
            </w:r>
          </w:p>
        </w:tc>
        <w:tc>
          <w:tcPr>
            <w:tcW w:w="240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b w:val="1"/>
              </w:rPr>
            </w:pPr>
            <w:r>
              <w:rPr>
                <w:rFonts w:hint="eastAsia"/>
                <w:b w:val="1"/>
              </w:rPr>
              <w:t>環境配慮の取組</w:t>
            </w:r>
          </w:p>
        </w:tc>
        <w:tc>
          <w:tcPr>
            <w:tcW w:w="11340"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有機ＪＡＳの認証を受けている場合、又は受けている面積を拡大する。若しくは、新たに受ける場合。</w:t>
            </w:r>
          </w:p>
        </w:tc>
        <w:tc>
          <w:tcPr>
            <w:tcW w:w="113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eastAsia" w:ascii="ＭＳ 明朝" w:hAnsi="ＭＳ 明朝" w:eastAsia="ＭＳ 明朝"/>
                <w:b w:val="1"/>
              </w:rPr>
            </w:pPr>
            <w:r>
              <w:rPr>
                <w:rFonts w:hint="eastAsia" w:ascii="ＭＳ 明朝" w:hAnsi="ＭＳ 明朝" w:eastAsia="ＭＳ 明朝"/>
                <w:b w:val="1"/>
              </w:rPr>
              <w:t>１点</w:t>
            </w:r>
          </w:p>
        </w:tc>
      </w:tr>
      <w:tr>
        <w:trPr>
          <w:trHeight w:val="625" w:hRule="atLeast"/>
        </w:trPr>
        <w:tc>
          <w:tcPr>
            <w:tcW w:w="419" w:type="dxa"/>
            <w:tcBorders>
              <w:top w:val="single" w:color="auto" w:sz="12" w:space="0"/>
              <w:left w:val="nil"/>
              <w:bottom w:val="nil"/>
              <w:right w:val="nil"/>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2401" w:type="dxa"/>
            <w:tcBorders>
              <w:top w:val="single" w:color="auto" w:sz="12" w:space="0"/>
              <w:left w:val="nil"/>
              <w:bottom w:val="nil"/>
              <w:right w:val="nil"/>
              <w:tl2br w:val="none" w:color="auto" w:sz="0" w:space="0"/>
              <w:tr2bl w:val="none" w:color="auto" w:sz="0" w:space="0"/>
            </w:tcBorders>
            <w:vAlign w:val="center"/>
          </w:tcPr>
          <w:p>
            <w:pPr>
              <w:pStyle w:val="0"/>
              <w:rPr>
                <w:rFonts w:hint="default" w:ascii="ＭＳ ゴシック" w:hAnsi="ＭＳ ゴシック" w:eastAsia="ＭＳ ゴシック"/>
                <w:b w:val="1"/>
              </w:rPr>
            </w:pPr>
          </w:p>
        </w:tc>
        <w:tc>
          <w:tcPr>
            <w:tcW w:w="10059" w:type="dxa"/>
            <w:gridSpan w:val="2"/>
            <w:tcBorders>
              <w:top w:val="single" w:color="auto" w:sz="12" w:space="0"/>
              <w:left w:val="nil"/>
              <w:bottom w:val="nil"/>
              <w:right w:val="single" w:color="auto" w:sz="12" w:space="0"/>
              <w:tl2br w:val="none" w:color="auto" w:sz="0" w:space="0"/>
              <w:tr2bl w:val="none" w:color="auto" w:sz="0" w:space="0"/>
            </w:tcBorders>
            <w:vAlign w:val="center"/>
          </w:tcPr>
          <w:p>
            <w:pPr>
              <w:pStyle w:val="0"/>
              <w:ind w:firstLine="200" w:firstLineChars="100"/>
              <w:rPr>
                <w:rFonts w:hint="default" w:ascii="ＭＳ 明朝" w:hAnsi="ＭＳ 明朝" w:eastAsia="ＭＳ 明朝"/>
              </w:rPr>
            </w:pPr>
          </w:p>
        </w:tc>
        <w:tc>
          <w:tcPr>
            <w:tcW w:w="128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合計</w:t>
            </w:r>
          </w:p>
        </w:tc>
        <w:tc>
          <w:tcPr>
            <w:tcW w:w="113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u w:val="single" w:color="auto"/>
              </w:rPr>
              <w:t>　　　</w:t>
            </w:r>
            <w:r>
              <w:rPr>
                <w:rFonts w:hint="eastAsia" w:ascii="ＭＳ ゴシック" w:hAnsi="ＭＳ ゴシック" w:eastAsia="ＭＳ ゴシック"/>
                <w:b w:val="1"/>
              </w:rPr>
              <w:t>点</w:t>
            </w:r>
          </w:p>
        </w:tc>
      </w:tr>
    </w:tbl>
    <w:p>
      <w:pPr>
        <w:pStyle w:val="0"/>
        <w:rPr>
          <w:rFonts w:hint="default" w:ascii="ＭＳ Ｐゴシック" w:hAnsi="ＭＳ Ｐゴシック" w:eastAsia="ＭＳ Ｐゴシック"/>
          <w:b w:val="1"/>
          <w:sz w:val="24"/>
        </w:rPr>
      </w:pPr>
    </w:p>
    <w:sectPr>
      <w:pgSz w:w="16838" w:h="11906" w:orient="landscape"/>
      <w:pgMar w:top="567" w:right="851" w:bottom="284" w:left="851" w:header="851" w:footer="992" w:gutter="0"/>
      <w:cols w:space="720"/>
      <w:textDirection w:val="lrTb"/>
      <w:docGrid w:type="lines" w:linePitch="2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勘亭流H">
    <w:panose1 w:val="00000000000000000000"/>
    <w:charset w:val="80"/>
    <w:family w:val="script"/>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JustHalfMark">
    <w:panose1 w:val="00000000000000000000"/>
    <w:charset w:val="02"/>
    <w:family w:val="auto"/>
    <w:notTrueType/>
    <w:pitch w:val="variable"/>
    <w:sig w:usb0="00000000" w:usb1="00000000" w:usb2="00000000" w:usb3="00000000" w:csb0="00000080" w:csb1="00000000"/>
  </w:font>
  <w:font w:name="JustOubunMark">
    <w:panose1 w:val="00000000000000000000"/>
    <w:charset w:val="02"/>
    <w:family w:val="auto"/>
    <w:notTrueType/>
    <w:pitch w:val="variable"/>
    <w:sig w:usb0="00000000" w:usb1="00000000" w:usb2="00000000" w:usb3="00000000" w:csb0="00000080" w:csb1="00000000"/>
  </w:font>
  <w:font w:name="Proxy 2">
    <w:panose1 w:val="00000000000000000000"/>
    <w:charset w:val="00"/>
    <w:family w:val="auto"/>
    <w:notTrueType/>
    <w:pitch w:val="variable"/>
    <w:sig w:usb0="00000000" w:usb1="00000000" w:usb2="00000000" w:usb3="00000000" w:csb0="FF000000" w:csb1="00000000"/>
  </w:font>
  <w:font w:name="Symath">
    <w:panose1 w:val="00000000000000000000"/>
    <w:charset w:val="00"/>
    <w:family w:val="auto"/>
    <w:notTrueType/>
    <w:pitch w:val="variable"/>
    <w:sig w:usb0="00000000" w:usb1="00000000" w:usb2="00000000" w:usb3="00000000" w:csb0="FF000000" w:csb1="00000000"/>
  </w:font>
  <w:font w:name="Webdings">
    <w:panose1 w:val="00000000000000000000"/>
    <w:charset w:val="02"/>
    <w:family w:val="roman"/>
    <w:notTrueType/>
    <w:pitch w:val="variable"/>
    <w:sig w:usb0="00000000" w:usb1="00000000" w:usb2="00000000" w:usb3="00000000" w:csb0="00000080" w:csb1="00000000"/>
  </w:font>
  <w:font w:name="AR Pマッチ体B">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0"/>
  <w:drawingGridVerticalSpacing w:val="2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504</TotalTime>
  <Pages>2</Pages>
  <Words>72</Words>
  <Characters>2128</Characters>
  <Application>JUST Note</Application>
  <Lines>352</Lines>
  <Paragraphs>99</Paragraphs>
  <CharactersWithSpaces>2222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管理者</dc:creator>
  <cp:lastModifiedBy>合掌　純一</cp:lastModifiedBy>
  <cp:lastPrinted>2026-03-02T01:22:13Z</cp:lastPrinted>
  <dcterms:created xsi:type="dcterms:W3CDTF">2022-04-07T05:23:00Z</dcterms:created>
  <dcterms:modified xsi:type="dcterms:W3CDTF">2025-02-03T07:18:46Z</dcterms:modified>
  <cp:revision>29</cp:revision>
</cp:coreProperties>
</file>